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8" w:rsidRPr="00A9549D" w:rsidRDefault="000C561A" w:rsidP="00147A37">
      <w:pPr>
        <w:jc w:val="center"/>
        <w:rPr>
          <w:rFonts w:ascii="Mangal" w:hAnsi="Mangal" w:cs="Mangal"/>
          <w:b/>
          <w:u w:val="single"/>
        </w:rPr>
      </w:pPr>
      <w:r w:rsidRPr="00A9549D">
        <w:rPr>
          <w:rFonts w:ascii="Mangal" w:hAnsi="Mangal" w:cs="Mangal"/>
          <w:b/>
          <w:u w:val="single"/>
        </w:rPr>
        <w:t>MEMORANDUM OF ASSOCIATION</w:t>
      </w:r>
    </w:p>
    <w:p w:rsidR="000C561A" w:rsidRPr="00B05FE3" w:rsidRDefault="000C561A" w:rsidP="00147A37">
      <w:pPr>
        <w:jc w:val="center"/>
        <w:rPr>
          <w:rFonts w:ascii="Mangal" w:hAnsi="Mangal" w:cs="Mangal"/>
          <w:u w:val="single"/>
        </w:rPr>
      </w:pPr>
    </w:p>
    <w:p w:rsidR="000C561A" w:rsidRPr="00B05FE3" w:rsidRDefault="000C561A" w:rsidP="00147A37">
      <w:pPr>
        <w:jc w:val="both"/>
        <w:rPr>
          <w:rFonts w:ascii="Mangal" w:hAnsi="Mangal" w:cs="Mangal"/>
        </w:rPr>
      </w:pPr>
      <w:r w:rsidRPr="00B05FE3">
        <w:rPr>
          <w:rFonts w:ascii="Mangal" w:hAnsi="Mangal" w:cs="Mangal"/>
        </w:rPr>
        <w:t>1.</w:t>
      </w:r>
      <w:r w:rsidRPr="00B05FE3">
        <w:rPr>
          <w:rFonts w:ascii="Mangal" w:hAnsi="Mangal" w:cs="Mangal"/>
        </w:rPr>
        <w:tab/>
        <w:t>The name of the Society shall be ‘Tagore Theatre Society’ Chandigarh.</w:t>
      </w:r>
    </w:p>
    <w:p w:rsidR="000C561A" w:rsidRPr="00B05FE3" w:rsidRDefault="000C561A" w:rsidP="00147A37">
      <w:pPr>
        <w:ind w:left="720" w:hanging="720"/>
        <w:jc w:val="both"/>
        <w:rPr>
          <w:rFonts w:ascii="Mangal" w:hAnsi="Mangal" w:cs="Mangal"/>
        </w:rPr>
      </w:pPr>
      <w:r w:rsidRPr="00B05FE3">
        <w:rPr>
          <w:rFonts w:ascii="Mangal" w:hAnsi="Mangal" w:cs="Mangal"/>
        </w:rPr>
        <w:t>2</w:t>
      </w:r>
      <w:r w:rsidR="003C6BE0" w:rsidRPr="00B05FE3">
        <w:rPr>
          <w:rFonts w:ascii="Mangal" w:hAnsi="Mangal" w:cs="Mangal"/>
        </w:rPr>
        <w:t>.</w:t>
      </w:r>
      <w:r w:rsidRPr="00B05FE3">
        <w:rPr>
          <w:rFonts w:ascii="Mangal" w:hAnsi="Mangal" w:cs="Mangal"/>
        </w:rPr>
        <w:tab/>
        <w:t>The office of the Society shall be located in the building of Tagore Theatre, Chandigarh</w:t>
      </w:r>
    </w:p>
    <w:p w:rsidR="000C561A" w:rsidRPr="00B05FE3" w:rsidRDefault="000C561A" w:rsidP="00147A37">
      <w:pPr>
        <w:jc w:val="both"/>
        <w:rPr>
          <w:rFonts w:ascii="Mangal" w:hAnsi="Mangal" w:cs="Mangal"/>
        </w:rPr>
      </w:pPr>
      <w:r w:rsidRPr="00B05FE3">
        <w:rPr>
          <w:rFonts w:ascii="Mangal" w:hAnsi="Mangal" w:cs="Mangal"/>
        </w:rPr>
        <w:t>3</w:t>
      </w:r>
      <w:r w:rsidR="003C6BE0" w:rsidRPr="00B05FE3">
        <w:rPr>
          <w:rFonts w:ascii="Mangal" w:hAnsi="Mangal" w:cs="Mangal"/>
        </w:rPr>
        <w:t>.</w:t>
      </w:r>
      <w:r w:rsidRPr="00B05FE3">
        <w:rPr>
          <w:rFonts w:ascii="Mangal" w:hAnsi="Mangal" w:cs="Mangal"/>
        </w:rPr>
        <w:tab/>
        <w:t>The aims and objects of the Society shall be as under:-</w:t>
      </w:r>
    </w:p>
    <w:p w:rsidR="000C561A" w:rsidRPr="00B05FE3" w:rsidRDefault="000C561A" w:rsidP="00147A37">
      <w:pPr>
        <w:ind w:left="1440" w:hanging="720"/>
        <w:jc w:val="both"/>
        <w:rPr>
          <w:rFonts w:ascii="Mangal" w:hAnsi="Mangal" w:cs="Mangal"/>
        </w:rPr>
      </w:pPr>
      <w:r w:rsidRPr="00B05FE3">
        <w:rPr>
          <w:rFonts w:ascii="Mangal" w:hAnsi="Mangal" w:cs="Mangal"/>
        </w:rPr>
        <w:t>(a)</w:t>
      </w:r>
      <w:r w:rsidRPr="00B05FE3">
        <w:rPr>
          <w:rFonts w:ascii="Mangal" w:hAnsi="Mangal" w:cs="Mangal"/>
        </w:rPr>
        <w:tab/>
        <w:t xml:space="preserve">To encourage and promote the performing arts and to take steps to create interest in them. </w:t>
      </w:r>
    </w:p>
    <w:p w:rsidR="000C561A" w:rsidRPr="00B05FE3" w:rsidRDefault="000C561A" w:rsidP="00147A37">
      <w:pPr>
        <w:ind w:left="1440" w:hanging="720"/>
        <w:jc w:val="both"/>
        <w:rPr>
          <w:rFonts w:ascii="Mangal" w:hAnsi="Mangal" w:cs="Mangal"/>
        </w:rPr>
      </w:pPr>
      <w:r w:rsidRPr="00B05FE3">
        <w:rPr>
          <w:rFonts w:ascii="Mangal" w:hAnsi="Mangal" w:cs="Mangal"/>
        </w:rPr>
        <w:t>(b)</w:t>
      </w:r>
      <w:r w:rsidRPr="00B05FE3">
        <w:rPr>
          <w:rFonts w:ascii="Mangal" w:hAnsi="Mangal" w:cs="Mangal"/>
        </w:rPr>
        <w:tab/>
        <w:t xml:space="preserve">To encourage the revival of folk forms of the performing arts. </w:t>
      </w:r>
    </w:p>
    <w:p w:rsidR="000C561A" w:rsidRPr="00B05FE3" w:rsidRDefault="000C561A" w:rsidP="00147A37">
      <w:pPr>
        <w:ind w:left="1440" w:hanging="720"/>
        <w:jc w:val="both"/>
        <w:rPr>
          <w:rFonts w:ascii="Mangal" w:hAnsi="Mangal" w:cs="Mangal"/>
        </w:rPr>
      </w:pPr>
      <w:r w:rsidRPr="00B05FE3">
        <w:rPr>
          <w:rFonts w:ascii="Mangal" w:hAnsi="Mangal" w:cs="Mangal"/>
        </w:rPr>
        <w:t xml:space="preserve">(c) </w:t>
      </w:r>
      <w:r w:rsidRPr="00B05FE3">
        <w:rPr>
          <w:rFonts w:ascii="Mangal" w:hAnsi="Mangal" w:cs="Mangal"/>
        </w:rPr>
        <w:tab/>
        <w:t>To undertake all such activities as would further to objectives so set forth, with a view to establishing a tradit</w:t>
      </w:r>
      <w:r w:rsidR="003C6BE0" w:rsidRPr="00B05FE3">
        <w:rPr>
          <w:rFonts w:ascii="Mangal" w:hAnsi="Mangal" w:cs="Mangal"/>
        </w:rPr>
        <w:t>ion of excellence in these arts</w:t>
      </w:r>
      <w:r w:rsidRPr="00B05FE3">
        <w:rPr>
          <w:rFonts w:ascii="Mangal" w:hAnsi="Mangal" w:cs="Mangal"/>
        </w:rPr>
        <w:t>.</w:t>
      </w:r>
    </w:p>
    <w:p w:rsidR="000C561A" w:rsidRPr="00B05FE3" w:rsidRDefault="000C561A" w:rsidP="00147A37">
      <w:pPr>
        <w:ind w:left="1440" w:hanging="720"/>
        <w:jc w:val="both"/>
        <w:rPr>
          <w:rFonts w:ascii="Mangal" w:hAnsi="Mangal" w:cs="Mangal"/>
        </w:rPr>
      </w:pPr>
      <w:r w:rsidRPr="00B05FE3">
        <w:rPr>
          <w:rFonts w:ascii="Mangal" w:hAnsi="Mangal" w:cs="Mangal"/>
        </w:rPr>
        <w:t>(d)</w:t>
      </w:r>
      <w:r w:rsidRPr="00B05FE3">
        <w:rPr>
          <w:rFonts w:ascii="Mangal" w:hAnsi="Mangal" w:cs="Mangal"/>
        </w:rPr>
        <w:tab/>
        <w:t>To raise funds and acquire property through donations, grants or contributions for achieving the objectives of the Society.</w:t>
      </w:r>
    </w:p>
    <w:p w:rsidR="000C561A" w:rsidRPr="00B05FE3" w:rsidRDefault="000C561A" w:rsidP="00147A37">
      <w:pPr>
        <w:ind w:left="1440" w:hanging="720"/>
        <w:jc w:val="both"/>
        <w:rPr>
          <w:rFonts w:ascii="Mangal" w:hAnsi="Mangal" w:cs="Mangal"/>
        </w:rPr>
      </w:pPr>
      <w:r w:rsidRPr="00B05FE3">
        <w:rPr>
          <w:rFonts w:ascii="Mangal" w:hAnsi="Mangal" w:cs="Mangal"/>
        </w:rPr>
        <w:t>(e)</w:t>
      </w:r>
      <w:r w:rsidRPr="00B05FE3">
        <w:rPr>
          <w:rFonts w:ascii="Mangal" w:hAnsi="Mangal" w:cs="Mangal"/>
        </w:rPr>
        <w:tab/>
        <w:t xml:space="preserve">To do such other things as may be </w:t>
      </w:r>
      <w:r w:rsidR="00A9549D">
        <w:rPr>
          <w:rFonts w:ascii="Mangal" w:hAnsi="Mangal" w:cs="Mangal"/>
        </w:rPr>
        <w:t>considered incidental or conduc</w:t>
      </w:r>
      <w:r w:rsidRPr="00B05FE3">
        <w:rPr>
          <w:rFonts w:ascii="Mangal" w:hAnsi="Mangal" w:cs="Mangal"/>
        </w:rPr>
        <w:t>ive to the fulfillment of objects of the Society or any of them.</w:t>
      </w:r>
    </w:p>
    <w:p w:rsidR="003C6BE0" w:rsidRPr="00B05FE3" w:rsidRDefault="000C561A" w:rsidP="00147A37">
      <w:pPr>
        <w:ind w:left="720" w:hanging="720"/>
        <w:jc w:val="both"/>
        <w:rPr>
          <w:rFonts w:ascii="Mangal" w:hAnsi="Mangal" w:cs="Mangal"/>
        </w:rPr>
      </w:pPr>
      <w:r w:rsidRPr="00B05FE3">
        <w:rPr>
          <w:rFonts w:ascii="Mangal" w:hAnsi="Mangal" w:cs="Mangal"/>
        </w:rPr>
        <w:t>4</w:t>
      </w:r>
      <w:r w:rsidR="003C6BE0" w:rsidRPr="00B05FE3">
        <w:rPr>
          <w:rFonts w:ascii="Mangal" w:hAnsi="Mangal" w:cs="Mangal"/>
        </w:rPr>
        <w:t>.</w:t>
      </w:r>
      <w:r w:rsidR="003C6BE0" w:rsidRPr="00B05FE3">
        <w:rPr>
          <w:rFonts w:ascii="Mangal" w:hAnsi="Mangal" w:cs="Mangal"/>
        </w:rPr>
        <w:tab/>
        <w:t>The income and property of the Society, however derived shall be applied solely towards the promotion of objects of the Society as set forth in this Memorandum of Association and no portion thereof shall be paid or transferred directly or indirectly by way of dividend, bonus or otherwise by way of profit to the persons who at any time are</w:t>
      </w:r>
      <w:r w:rsidR="003639F7">
        <w:rPr>
          <w:rFonts w:ascii="Mangal" w:hAnsi="Mangal" w:cs="Mangal"/>
        </w:rPr>
        <w:t>/</w:t>
      </w:r>
      <w:r w:rsidR="003C6BE0" w:rsidRPr="00B05FE3">
        <w:rPr>
          <w:rFonts w:ascii="Mangal" w:hAnsi="Mangal" w:cs="Mangal"/>
        </w:rPr>
        <w:t xml:space="preserve"> shall become or have been member</w:t>
      </w:r>
      <w:r w:rsidR="003639F7">
        <w:rPr>
          <w:rFonts w:ascii="Mangal" w:hAnsi="Mangal" w:cs="Mangal"/>
        </w:rPr>
        <w:t>s</w:t>
      </w:r>
      <w:r w:rsidR="003C6BE0" w:rsidRPr="00B05FE3">
        <w:rPr>
          <w:rFonts w:ascii="Mangal" w:hAnsi="Mangal" w:cs="Mangal"/>
        </w:rPr>
        <w:t xml:space="preserve"> of the Society or to any of them; provided that nothing therein contained shall prevent the payment in good faith of remuneration to any officers and servants of</w:t>
      </w:r>
      <w:r w:rsidR="003639F7">
        <w:rPr>
          <w:rFonts w:ascii="Mangal" w:hAnsi="Mangal" w:cs="Mangal"/>
        </w:rPr>
        <w:t xml:space="preserve"> </w:t>
      </w:r>
      <w:r w:rsidR="003C6BE0" w:rsidRPr="00B05FE3">
        <w:rPr>
          <w:rFonts w:ascii="Mangal" w:hAnsi="Mangal" w:cs="Mangal"/>
        </w:rPr>
        <w:t xml:space="preserve"> Society or to </w:t>
      </w:r>
      <w:r w:rsidR="003D2634">
        <w:rPr>
          <w:rFonts w:ascii="Mangal" w:hAnsi="Mangal" w:cs="Mangal"/>
        </w:rPr>
        <w:t xml:space="preserve">any </w:t>
      </w:r>
      <w:r w:rsidR="00D731D3">
        <w:rPr>
          <w:rFonts w:ascii="Mangal" w:hAnsi="Mangal" w:cs="Mangal"/>
        </w:rPr>
        <w:t xml:space="preserve">member thereof or other person in return for any </w:t>
      </w:r>
      <w:r w:rsidR="003C6BE0" w:rsidRPr="00B05FE3">
        <w:rPr>
          <w:rFonts w:ascii="Mangal" w:hAnsi="Mangal" w:cs="Mangal"/>
        </w:rPr>
        <w:t>services rendered to the Society.</w:t>
      </w:r>
    </w:p>
    <w:p w:rsidR="00B05FE3" w:rsidRPr="00B05FE3" w:rsidRDefault="003C6BE0" w:rsidP="00147A37">
      <w:pPr>
        <w:ind w:left="720" w:hanging="720"/>
        <w:jc w:val="both"/>
        <w:rPr>
          <w:rFonts w:ascii="Mangal" w:hAnsi="Mangal" w:cs="Mangal"/>
        </w:rPr>
      </w:pPr>
      <w:r w:rsidRPr="00B05FE3">
        <w:rPr>
          <w:rFonts w:ascii="Mangal" w:hAnsi="Mangal" w:cs="Mangal"/>
        </w:rPr>
        <w:t>5</w:t>
      </w:r>
      <w:r w:rsidRPr="00B05FE3">
        <w:rPr>
          <w:rFonts w:ascii="Mangal" w:hAnsi="Mangal" w:cs="Mangal"/>
        </w:rPr>
        <w:tab/>
        <w:t>True accounts shall be kept of the sums of money received and expended by the Society and the matter in respect of which such receipt and expenditure take place and of the property, credits and liabilities of the Society and subject to any reasonable restrictions as to the time and manner of inspecting the same that may be imposed in accordance with</w:t>
      </w:r>
      <w:r w:rsidR="00327537">
        <w:rPr>
          <w:rFonts w:ascii="Mangal" w:hAnsi="Mangal" w:cs="Mangal"/>
        </w:rPr>
        <w:t xml:space="preserve"> the</w:t>
      </w:r>
      <w:r w:rsidRPr="00B05FE3">
        <w:rPr>
          <w:rFonts w:ascii="Mangal" w:hAnsi="Mangal" w:cs="Mangal"/>
        </w:rPr>
        <w:t xml:space="preserve"> rules of the Society for the time being</w:t>
      </w:r>
      <w:r w:rsidR="00B05FE3" w:rsidRPr="00B05FE3">
        <w:rPr>
          <w:rFonts w:ascii="Mangal" w:hAnsi="Mangal" w:cs="Mangal"/>
        </w:rPr>
        <w:t>, the same shall be open to</w:t>
      </w:r>
      <w:r w:rsidR="00CA5419">
        <w:rPr>
          <w:rFonts w:ascii="Mangal" w:hAnsi="Mangal" w:cs="Mangal"/>
        </w:rPr>
        <w:t xml:space="preserve"> the</w:t>
      </w:r>
      <w:r w:rsidR="00B05FE3" w:rsidRPr="00B05FE3">
        <w:rPr>
          <w:rFonts w:ascii="Mangal" w:hAnsi="Mangal" w:cs="Mangal"/>
        </w:rPr>
        <w:t xml:space="preserve"> inspection of the members. Once at least in every year, the accounts of the Society shall be examined and the correctness of the balance sheet certified by auditors.</w:t>
      </w:r>
    </w:p>
    <w:p w:rsidR="00B05FE3" w:rsidRPr="00B05FE3" w:rsidRDefault="00B05FE3" w:rsidP="00147A37">
      <w:pPr>
        <w:ind w:left="720" w:hanging="720"/>
        <w:jc w:val="both"/>
        <w:rPr>
          <w:rFonts w:ascii="Mangal" w:hAnsi="Mangal" w:cs="Mangal"/>
        </w:rPr>
      </w:pPr>
      <w:r w:rsidRPr="00B05FE3">
        <w:rPr>
          <w:rFonts w:ascii="Mangal" w:hAnsi="Mangal" w:cs="Mangal"/>
        </w:rPr>
        <w:t>6</w:t>
      </w:r>
      <w:r w:rsidRPr="00B05FE3">
        <w:rPr>
          <w:rFonts w:ascii="Mangal" w:hAnsi="Mangal" w:cs="Mangal"/>
        </w:rPr>
        <w:tab/>
        <w:t>The Society shall be competent to frame rules and regulations and by</w:t>
      </w:r>
      <w:r w:rsidR="00A44791">
        <w:rPr>
          <w:rFonts w:ascii="Mangal" w:hAnsi="Mangal" w:cs="Mangal"/>
        </w:rPr>
        <w:t xml:space="preserve"> e-Laws</w:t>
      </w:r>
      <w:r w:rsidRPr="00B05FE3">
        <w:rPr>
          <w:rFonts w:ascii="Mangal" w:hAnsi="Mangal" w:cs="Mangal"/>
        </w:rPr>
        <w:t xml:space="preserve"> for the conduct of the affairs of the Society and to add or amend them from time to time if and when required.</w:t>
      </w:r>
    </w:p>
    <w:p w:rsidR="003C6BE0" w:rsidRPr="00B05FE3" w:rsidRDefault="003C6BE0" w:rsidP="00147A37">
      <w:pPr>
        <w:ind w:left="720" w:hanging="720"/>
        <w:jc w:val="both"/>
        <w:rPr>
          <w:rFonts w:ascii="Mangal" w:hAnsi="Mangal" w:cs="Mangal"/>
        </w:rPr>
      </w:pPr>
      <w:r w:rsidRPr="00B05FE3">
        <w:rPr>
          <w:rFonts w:ascii="Mangal" w:hAnsi="Mangal" w:cs="Mangal"/>
        </w:rPr>
        <w:t xml:space="preserve">  </w:t>
      </w:r>
      <w:r w:rsidR="00B05FE3">
        <w:rPr>
          <w:rFonts w:ascii="Mangal" w:hAnsi="Mangal" w:cs="Mangal"/>
        </w:rPr>
        <w:t>7</w:t>
      </w:r>
      <w:r w:rsidR="00B05FE3">
        <w:rPr>
          <w:rFonts w:ascii="Mangal" w:hAnsi="Mangal" w:cs="Mangal"/>
        </w:rPr>
        <w:tab/>
        <w:t>The Society shall have the authority to do all such acts whether incidental to the powers aforesaid or not as may be required in order to further the objects of Society.</w:t>
      </w:r>
    </w:p>
    <w:p w:rsidR="000C561A" w:rsidRDefault="000C561A" w:rsidP="00147A37">
      <w:pPr>
        <w:ind w:left="720" w:hanging="720"/>
        <w:jc w:val="both"/>
        <w:rPr>
          <w:rFonts w:ascii="Mangal" w:hAnsi="Mangal" w:cs="Mangal"/>
        </w:rPr>
      </w:pPr>
      <w:r w:rsidRPr="00B05FE3">
        <w:rPr>
          <w:rFonts w:ascii="Mangal" w:hAnsi="Mangal" w:cs="Mangal"/>
        </w:rPr>
        <w:tab/>
      </w:r>
    </w:p>
    <w:p w:rsidR="00AD2A66" w:rsidRDefault="00AD2A66" w:rsidP="00147A37">
      <w:pPr>
        <w:ind w:left="720" w:hanging="720"/>
        <w:jc w:val="both"/>
        <w:rPr>
          <w:rFonts w:ascii="Mangal" w:hAnsi="Mangal" w:cs="Mangal"/>
        </w:rPr>
      </w:pPr>
      <w:r>
        <w:rPr>
          <w:rFonts w:ascii="Mangal" w:hAnsi="Mangal" w:cs="Mangal"/>
        </w:rPr>
        <w:t>RULES AND REGULATIONS OF TAGORE THEATRE SOCIETY</w:t>
      </w:r>
    </w:p>
    <w:p w:rsidR="00AD2A66" w:rsidRPr="00AD2A66" w:rsidRDefault="00AD2A66" w:rsidP="00147A37">
      <w:pPr>
        <w:ind w:left="720" w:hanging="720"/>
        <w:jc w:val="both"/>
        <w:rPr>
          <w:rFonts w:ascii="Mangal" w:hAnsi="Mangal" w:cs="Mangal"/>
        </w:rPr>
      </w:pPr>
      <w:r>
        <w:rPr>
          <w:rFonts w:ascii="Mangal" w:hAnsi="Mangal" w:cs="Mangal"/>
        </w:rPr>
        <w:tab/>
      </w:r>
      <w:r w:rsidRPr="00AD2A66">
        <w:rPr>
          <w:rFonts w:ascii="Mangal" w:hAnsi="Mangal" w:cs="Mangal"/>
          <w:u w:val="single"/>
        </w:rPr>
        <w:t>INTERPRETATION</w:t>
      </w:r>
    </w:p>
    <w:p w:rsidR="00AD2A66" w:rsidRDefault="00AD2A66" w:rsidP="00147A37">
      <w:pPr>
        <w:pStyle w:val="ListParagraph"/>
        <w:numPr>
          <w:ilvl w:val="0"/>
          <w:numId w:val="1"/>
        </w:numPr>
        <w:jc w:val="both"/>
        <w:rPr>
          <w:rFonts w:ascii="Mangal" w:hAnsi="Mangal" w:cs="Mangal"/>
        </w:rPr>
      </w:pPr>
      <w:r>
        <w:rPr>
          <w:rFonts w:ascii="Mangal" w:hAnsi="Mangal" w:cs="Mangal"/>
        </w:rPr>
        <w:t>In interpretation of these rules, the following expressions shall have the following meaning unless inconsistent with the subject or context:-</w:t>
      </w:r>
    </w:p>
    <w:p w:rsidR="00AD2A66" w:rsidRDefault="00AD2A66" w:rsidP="00147A37">
      <w:pPr>
        <w:pStyle w:val="ListParagraph"/>
        <w:ind w:left="1080" w:hanging="720"/>
        <w:jc w:val="both"/>
        <w:rPr>
          <w:rFonts w:ascii="Mangal" w:hAnsi="Mangal" w:cs="Mangal"/>
        </w:rPr>
      </w:pPr>
    </w:p>
    <w:p w:rsidR="00AD2A66" w:rsidRDefault="00082465" w:rsidP="00147A37">
      <w:pPr>
        <w:pStyle w:val="ListParagraph"/>
        <w:ind w:left="1080" w:hanging="720"/>
        <w:jc w:val="both"/>
        <w:rPr>
          <w:rFonts w:ascii="Mangal" w:hAnsi="Mangal" w:cs="Mangal"/>
        </w:rPr>
      </w:pPr>
      <w:r>
        <w:rPr>
          <w:rFonts w:ascii="Mangal" w:hAnsi="Mangal" w:cs="Mangal"/>
        </w:rPr>
        <w:t xml:space="preserve">SOCIETY </w:t>
      </w:r>
      <w:r w:rsidR="00AD2A66">
        <w:rPr>
          <w:rFonts w:ascii="Mangal" w:hAnsi="Mangal" w:cs="Mangal"/>
        </w:rPr>
        <w:tab/>
      </w:r>
      <w:r w:rsidR="00AD2A66">
        <w:rPr>
          <w:rFonts w:ascii="Mangal" w:hAnsi="Mangal" w:cs="Mangal"/>
        </w:rPr>
        <w:tab/>
      </w:r>
      <w:r w:rsidR="00AD2A66">
        <w:rPr>
          <w:rFonts w:ascii="Mangal" w:hAnsi="Mangal" w:cs="Mangal"/>
        </w:rPr>
        <w:tab/>
      </w:r>
      <w:r w:rsidR="00AD2A66">
        <w:rPr>
          <w:rFonts w:ascii="Mangal" w:hAnsi="Mangal" w:cs="Mangal"/>
        </w:rPr>
        <w:tab/>
        <w:t xml:space="preserve">The Society means the Tagore Theatre </w:t>
      </w:r>
      <w:proofErr w:type="gramStart"/>
      <w:r w:rsidR="00AD2A66">
        <w:rPr>
          <w:rFonts w:ascii="Mangal" w:hAnsi="Mangal" w:cs="Mangal"/>
        </w:rPr>
        <w:t>Society ,</w:t>
      </w:r>
      <w:proofErr w:type="gramEnd"/>
      <w:r w:rsidR="00AD2A66">
        <w:rPr>
          <w:rFonts w:ascii="Mangal" w:hAnsi="Mangal" w:cs="Mangal"/>
        </w:rPr>
        <w:t xml:space="preserve"> Chandigarh.</w:t>
      </w:r>
    </w:p>
    <w:p w:rsidR="00AD2A66" w:rsidRDefault="00AD2A66" w:rsidP="00147A37">
      <w:pPr>
        <w:pStyle w:val="ListParagraph"/>
        <w:ind w:left="1080" w:hanging="720"/>
        <w:jc w:val="both"/>
        <w:rPr>
          <w:rFonts w:ascii="Mangal" w:hAnsi="Mangal" w:cs="Mangal"/>
        </w:rPr>
      </w:pPr>
    </w:p>
    <w:p w:rsidR="00AD2A66" w:rsidRDefault="00AD2A66" w:rsidP="00147A37">
      <w:pPr>
        <w:pStyle w:val="ListParagraph"/>
        <w:ind w:left="1080" w:hanging="720"/>
        <w:jc w:val="both"/>
        <w:rPr>
          <w:rFonts w:ascii="Mangal" w:hAnsi="Mangal" w:cs="Mangal"/>
        </w:rPr>
      </w:pPr>
      <w:r>
        <w:rPr>
          <w:rFonts w:ascii="Mangal" w:hAnsi="Mangal" w:cs="Mangal"/>
        </w:rPr>
        <w:t>WORKING COMMITTEE</w:t>
      </w:r>
      <w:r>
        <w:rPr>
          <w:rFonts w:ascii="Mangal" w:hAnsi="Mangal" w:cs="Mangal"/>
        </w:rPr>
        <w:tab/>
      </w:r>
      <w:r>
        <w:rPr>
          <w:rFonts w:ascii="Mangal" w:hAnsi="Mangal" w:cs="Mangal"/>
        </w:rPr>
        <w:tab/>
        <w:t xml:space="preserve">The Working Committee means the committee constituted under these </w:t>
      </w:r>
      <w:r>
        <w:rPr>
          <w:rFonts w:ascii="Mangal" w:hAnsi="Mangal" w:cs="Mangal"/>
        </w:rPr>
        <w:tab/>
      </w:r>
      <w:r>
        <w:rPr>
          <w:rFonts w:ascii="Mangal" w:hAnsi="Mangal" w:cs="Mangal"/>
        </w:rPr>
        <w:tab/>
      </w:r>
      <w:r>
        <w:rPr>
          <w:rFonts w:ascii="Mangal" w:hAnsi="Mangal" w:cs="Mangal"/>
        </w:rPr>
        <w:tab/>
      </w:r>
      <w:r>
        <w:rPr>
          <w:rFonts w:ascii="Mangal" w:hAnsi="Mangal" w:cs="Mangal"/>
        </w:rPr>
        <w:tab/>
        <w:t>rules.</w:t>
      </w:r>
    </w:p>
    <w:p w:rsidR="00AD2A66" w:rsidRDefault="00AD2A66" w:rsidP="00147A37">
      <w:pPr>
        <w:pStyle w:val="ListParagraph"/>
        <w:ind w:left="1080" w:hanging="720"/>
        <w:jc w:val="both"/>
        <w:rPr>
          <w:rFonts w:ascii="Mangal" w:hAnsi="Mangal" w:cs="Mangal"/>
        </w:rPr>
      </w:pPr>
    </w:p>
    <w:p w:rsidR="00AD2A66" w:rsidRDefault="00AD2A66" w:rsidP="00147A37">
      <w:pPr>
        <w:pStyle w:val="ListParagraph"/>
        <w:ind w:left="1080" w:hanging="720"/>
        <w:jc w:val="both"/>
        <w:rPr>
          <w:rFonts w:ascii="Mangal" w:hAnsi="Mangal" w:cs="Mangal"/>
        </w:rPr>
      </w:pPr>
      <w:r>
        <w:rPr>
          <w:rFonts w:ascii="Mangal" w:hAnsi="Mangal" w:cs="Mangal"/>
        </w:rPr>
        <w:t xml:space="preserve">THESE PRESENTS </w:t>
      </w:r>
      <w:r>
        <w:rPr>
          <w:rFonts w:ascii="Mangal" w:hAnsi="Mangal" w:cs="Mangal"/>
        </w:rPr>
        <w:tab/>
      </w:r>
      <w:r>
        <w:rPr>
          <w:rFonts w:ascii="Mangal" w:hAnsi="Mangal" w:cs="Mangal"/>
        </w:rPr>
        <w:tab/>
      </w:r>
      <w:proofErr w:type="gramStart"/>
      <w:r>
        <w:rPr>
          <w:rFonts w:ascii="Mangal" w:hAnsi="Mangal" w:cs="Mangal"/>
        </w:rPr>
        <w:t>Shall</w:t>
      </w:r>
      <w:proofErr w:type="gramEnd"/>
      <w:r>
        <w:rPr>
          <w:rFonts w:ascii="Mangal" w:hAnsi="Mangal" w:cs="Mangal"/>
        </w:rPr>
        <w:t xml:space="preserve"> mean and include the Memorandum and Rules of the Association </w:t>
      </w:r>
      <w:r>
        <w:rPr>
          <w:rFonts w:ascii="Mangal" w:hAnsi="Mangal" w:cs="Mangal"/>
        </w:rPr>
        <w:tab/>
      </w:r>
      <w:r>
        <w:rPr>
          <w:rFonts w:ascii="Mangal" w:hAnsi="Mangal" w:cs="Mangal"/>
        </w:rPr>
        <w:tab/>
      </w:r>
      <w:r>
        <w:rPr>
          <w:rFonts w:ascii="Mangal" w:hAnsi="Mangal" w:cs="Mangal"/>
        </w:rPr>
        <w:tab/>
      </w:r>
      <w:r>
        <w:rPr>
          <w:rFonts w:ascii="Mangal" w:hAnsi="Mangal" w:cs="Mangal"/>
        </w:rPr>
        <w:tab/>
        <w:t>from time to time in force.</w:t>
      </w:r>
    </w:p>
    <w:p w:rsidR="00AD2A66" w:rsidRDefault="00AD2A66" w:rsidP="00147A37">
      <w:pPr>
        <w:pStyle w:val="ListParagraph"/>
        <w:ind w:left="1080" w:hanging="720"/>
        <w:jc w:val="both"/>
        <w:rPr>
          <w:rFonts w:ascii="Mangal" w:hAnsi="Mangal" w:cs="Mangal"/>
        </w:rPr>
      </w:pPr>
    </w:p>
    <w:p w:rsidR="00AD2A66" w:rsidRDefault="00C1545C" w:rsidP="00147A37">
      <w:pPr>
        <w:pStyle w:val="ListParagraph"/>
        <w:ind w:left="1080" w:hanging="720"/>
        <w:jc w:val="both"/>
        <w:rPr>
          <w:rFonts w:ascii="Mangal" w:hAnsi="Mangal" w:cs="Mangal"/>
        </w:rPr>
      </w:pPr>
      <w:r>
        <w:rPr>
          <w:rFonts w:ascii="Mangal" w:hAnsi="Mangal" w:cs="Mangal"/>
        </w:rPr>
        <w:t>MANAGING BODY</w:t>
      </w:r>
      <w:r w:rsidR="00AD2A66">
        <w:rPr>
          <w:rFonts w:ascii="Mangal" w:hAnsi="Mangal" w:cs="Mangal"/>
        </w:rPr>
        <w:tab/>
      </w:r>
      <w:r w:rsidR="00AD2A66">
        <w:rPr>
          <w:rFonts w:ascii="Mangal" w:hAnsi="Mangal" w:cs="Mangal"/>
        </w:rPr>
        <w:tab/>
        <w:t>means the body constituted under rule 2.</w:t>
      </w:r>
    </w:p>
    <w:p w:rsidR="00AD2A66" w:rsidRDefault="00AD2A66" w:rsidP="00147A37">
      <w:pPr>
        <w:pStyle w:val="ListParagraph"/>
        <w:ind w:left="1080" w:hanging="720"/>
        <w:jc w:val="both"/>
        <w:rPr>
          <w:rFonts w:ascii="Mangal" w:hAnsi="Mangal" w:cs="Mangal"/>
        </w:rPr>
      </w:pPr>
    </w:p>
    <w:p w:rsidR="00AD2A66" w:rsidRDefault="002A04FA" w:rsidP="00147A37">
      <w:pPr>
        <w:pStyle w:val="ListParagraph"/>
        <w:ind w:left="1080" w:hanging="720"/>
        <w:jc w:val="both"/>
        <w:rPr>
          <w:rFonts w:ascii="Mangal" w:hAnsi="Mangal" w:cs="Mangal"/>
        </w:rPr>
      </w:pPr>
      <w:r>
        <w:rPr>
          <w:rFonts w:ascii="Mangal" w:hAnsi="Mangal" w:cs="Mangal"/>
        </w:rPr>
        <w:t xml:space="preserve">MONTH </w:t>
      </w:r>
      <w:r w:rsidR="00AD2A66">
        <w:rPr>
          <w:rFonts w:ascii="Mangal" w:hAnsi="Mangal" w:cs="Mangal"/>
        </w:rPr>
        <w:tab/>
      </w:r>
      <w:r w:rsidR="00AD2A66">
        <w:rPr>
          <w:rFonts w:ascii="Mangal" w:hAnsi="Mangal" w:cs="Mangal"/>
        </w:rPr>
        <w:tab/>
      </w:r>
      <w:r w:rsidR="00AD2A66">
        <w:rPr>
          <w:rFonts w:ascii="Mangal" w:hAnsi="Mangal" w:cs="Mangal"/>
        </w:rPr>
        <w:tab/>
      </w:r>
      <w:r w:rsidR="00AD2A66">
        <w:rPr>
          <w:rFonts w:ascii="Mangal" w:hAnsi="Mangal" w:cs="Mangal"/>
        </w:rPr>
        <w:tab/>
        <w:t>means a calendar month.</w:t>
      </w:r>
    </w:p>
    <w:p w:rsidR="00AD2A66" w:rsidRDefault="00AD2A66" w:rsidP="00147A37">
      <w:pPr>
        <w:pStyle w:val="ListParagraph"/>
        <w:ind w:left="1080" w:hanging="720"/>
        <w:jc w:val="both"/>
        <w:rPr>
          <w:rFonts w:ascii="Mangal" w:hAnsi="Mangal" w:cs="Mangal"/>
        </w:rPr>
      </w:pPr>
    </w:p>
    <w:p w:rsidR="00AD2A66" w:rsidRDefault="00C842B1" w:rsidP="00147A37">
      <w:pPr>
        <w:pStyle w:val="ListParagraph"/>
        <w:ind w:left="1080" w:hanging="720"/>
        <w:jc w:val="both"/>
        <w:rPr>
          <w:rFonts w:ascii="Mangal" w:hAnsi="Mangal" w:cs="Mangal"/>
        </w:rPr>
      </w:pPr>
      <w:r>
        <w:rPr>
          <w:rFonts w:ascii="Mangal" w:hAnsi="Mangal" w:cs="Mangal"/>
        </w:rPr>
        <w:t xml:space="preserve">THE OFFICE </w:t>
      </w:r>
      <w:r w:rsidR="00AD2A66">
        <w:rPr>
          <w:rFonts w:ascii="Mangal" w:hAnsi="Mangal" w:cs="Mangal"/>
        </w:rPr>
        <w:tab/>
      </w:r>
      <w:r w:rsidR="00AD2A66">
        <w:rPr>
          <w:rFonts w:ascii="Mangal" w:hAnsi="Mangal" w:cs="Mangal"/>
        </w:rPr>
        <w:tab/>
      </w:r>
      <w:r w:rsidR="00AD2A66">
        <w:rPr>
          <w:rFonts w:ascii="Mangal" w:hAnsi="Mangal" w:cs="Mangal"/>
        </w:rPr>
        <w:tab/>
        <w:t xml:space="preserve">means the registered office of the society for the time being. </w:t>
      </w:r>
    </w:p>
    <w:p w:rsidR="00AD2A66" w:rsidRDefault="00AD2A66" w:rsidP="00147A37">
      <w:pPr>
        <w:pStyle w:val="ListParagraph"/>
        <w:ind w:left="1080" w:hanging="720"/>
        <w:jc w:val="both"/>
        <w:rPr>
          <w:rFonts w:ascii="Mangal" w:hAnsi="Mangal" w:cs="Mangal"/>
        </w:rPr>
      </w:pPr>
    </w:p>
    <w:p w:rsidR="00AD2A66" w:rsidRDefault="00AE2CBF" w:rsidP="00147A37">
      <w:pPr>
        <w:pStyle w:val="ListParagraph"/>
        <w:ind w:left="1080" w:hanging="720"/>
        <w:jc w:val="both"/>
        <w:rPr>
          <w:rFonts w:ascii="Mangal" w:hAnsi="Mangal" w:cs="Mangal"/>
        </w:rPr>
      </w:pPr>
      <w:proofErr w:type="gramStart"/>
      <w:r>
        <w:rPr>
          <w:rFonts w:ascii="Mangal" w:hAnsi="Mangal" w:cs="Mangal"/>
        </w:rPr>
        <w:t>FUNDS</w:t>
      </w:r>
      <w:r w:rsidR="00AD2A66">
        <w:rPr>
          <w:rFonts w:ascii="Mangal" w:hAnsi="Mangal" w:cs="Mangal"/>
        </w:rPr>
        <w:t xml:space="preserve"> </w:t>
      </w:r>
      <w:r w:rsidR="00AD2A66">
        <w:rPr>
          <w:rFonts w:ascii="Mangal" w:hAnsi="Mangal" w:cs="Mangal"/>
        </w:rPr>
        <w:tab/>
      </w:r>
      <w:r w:rsidR="00AD2A66">
        <w:rPr>
          <w:rFonts w:ascii="Mangal" w:hAnsi="Mangal" w:cs="Mangal"/>
        </w:rPr>
        <w:tab/>
      </w:r>
      <w:r w:rsidR="00AD2A66">
        <w:rPr>
          <w:rFonts w:ascii="Mangal" w:hAnsi="Mangal" w:cs="Mangal"/>
        </w:rPr>
        <w:tab/>
      </w:r>
      <w:r w:rsidR="00AD2A66">
        <w:rPr>
          <w:rFonts w:ascii="Mangal" w:hAnsi="Mangal" w:cs="Mangal"/>
        </w:rPr>
        <w:tab/>
        <w:t>means</w:t>
      </w:r>
      <w:proofErr w:type="gramEnd"/>
      <w:r w:rsidR="00AD2A66">
        <w:rPr>
          <w:rFonts w:ascii="Mangal" w:hAnsi="Mangal" w:cs="Mangal"/>
        </w:rPr>
        <w:t xml:space="preserve"> the funds of the Society including all the funds of the Society </w:t>
      </w:r>
      <w:r w:rsidR="00AD2A66">
        <w:rPr>
          <w:rFonts w:ascii="Mangal" w:hAnsi="Mangal" w:cs="Mangal"/>
        </w:rPr>
        <w:tab/>
      </w:r>
      <w:r w:rsidR="00AD2A66">
        <w:rPr>
          <w:rFonts w:ascii="Mangal" w:hAnsi="Mangal" w:cs="Mangal"/>
        </w:rPr>
        <w:tab/>
      </w:r>
      <w:r w:rsidR="00AD2A66">
        <w:rPr>
          <w:rFonts w:ascii="Mangal" w:hAnsi="Mangal" w:cs="Mangal"/>
        </w:rPr>
        <w:tab/>
      </w:r>
      <w:r w:rsidR="00AD2A66">
        <w:rPr>
          <w:rFonts w:ascii="Mangal" w:hAnsi="Mangal" w:cs="Mangal"/>
        </w:rPr>
        <w:tab/>
        <w:t xml:space="preserve">including all its moveable and immovable properties. </w:t>
      </w:r>
    </w:p>
    <w:p w:rsidR="00561CBD" w:rsidRDefault="00561CBD" w:rsidP="00147A37">
      <w:pPr>
        <w:pStyle w:val="ListParagraph"/>
        <w:ind w:left="1080" w:hanging="720"/>
        <w:jc w:val="both"/>
        <w:rPr>
          <w:rFonts w:ascii="Mangal" w:hAnsi="Mangal" w:cs="Mangal"/>
        </w:rPr>
      </w:pPr>
    </w:p>
    <w:p w:rsidR="00561CBD" w:rsidRDefault="00561CBD" w:rsidP="00147A37">
      <w:pPr>
        <w:pStyle w:val="ListParagraph"/>
        <w:ind w:left="270" w:firstLine="90"/>
        <w:jc w:val="both"/>
        <w:rPr>
          <w:rFonts w:ascii="Mangal" w:hAnsi="Mangal" w:cs="Mangal"/>
        </w:rPr>
      </w:pPr>
      <w:r>
        <w:rPr>
          <w:rFonts w:ascii="Mangal" w:hAnsi="Mangal" w:cs="Mangal"/>
        </w:rPr>
        <w:tab/>
      </w:r>
      <w:r>
        <w:rPr>
          <w:rFonts w:ascii="Mangal" w:hAnsi="Mangal" w:cs="Mangal"/>
        </w:rPr>
        <w:tab/>
      </w:r>
      <w:r>
        <w:rPr>
          <w:rFonts w:ascii="Mangal" w:hAnsi="Mangal" w:cs="Mangal"/>
        </w:rPr>
        <w:tab/>
        <w:t>Wor</w:t>
      </w:r>
      <w:r w:rsidR="005D79FF">
        <w:rPr>
          <w:rFonts w:ascii="Mangal" w:hAnsi="Mangal" w:cs="Mangal"/>
        </w:rPr>
        <w:t>ds</w:t>
      </w:r>
      <w:r>
        <w:rPr>
          <w:rFonts w:ascii="Mangal" w:hAnsi="Mangal" w:cs="Mangal"/>
        </w:rPr>
        <w:t xml:space="preserve"> imparting the singular number shall include the plural number and vice versa; </w:t>
      </w:r>
      <w:r w:rsidR="00450603">
        <w:rPr>
          <w:rFonts w:ascii="Mangal" w:hAnsi="Mangal" w:cs="Mangal"/>
        </w:rPr>
        <w:tab/>
      </w:r>
      <w:r w:rsidR="00450603">
        <w:rPr>
          <w:rFonts w:ascii="Mangal" w:hAnsi="Mangal" w:cs="Mangal"/>
        </w:rPr>
        <w:tab/>
      </w:r>
      <w:r w:rsidR="00450603">
        <w:rPr>
          <w:rFonts w:ascii="Mangal" w:hAnsi="Mangal" w:cs="Mangal"/>
        </w:rPr>
        <w:tab/>
      </w:r>
      <w:r>
        <w:rPr>
          <w:rFonts w:ascii="Mangal" w:hAnsi="Mangal" w:cs="Mangal"/>
        </w:rPr>
        <w:t>words imparting the masculine gender shall include the feminine gender.</w:t>
      </w:r>
    </w:p>
    <w:p w:rsidR="000E047B" w:rsidRDefault="000E047B" w:rsidP="00147A37">
      <w:pPr>
        <w:pStyle w:val="ListParagraph"/>
        <w:ind w:left="270" w:firstLine="90"/>
        <w:jc w:val="both"/>
        <w:rPr>
          <w:rFonts w:ascii="Mangal" w:hAnsi="Mangal" w:cs="Mangal"/>
        </w:rPr>
      </w:pPr>
    </w:p>
    <w:p w:rsidR="00AD2A66" w:rsidRDefault="00AD2A66" w:rsidP="00147A37">
      <w:pPr>
        <w:pStyle w:val="ListParagraph"/>
        <w:numPr>
          <w:ilvl w:val="0"/>
          <w:numId w:val="1"/>
        </w:numPr>
        <w:jc w:val="both"/>
        <w:rPr>
          <w:rFonts w:ascii="Mangal" w:hAnsi="Mangal" w:cs="Mangal"/>
        </w:rPr>
      </w:pPr>
      <w:r w:rsidRPr="007271F7">
        <w:rPr>
          <w:rFonts w:ascii="Mangal" w:hAnsi="Mangal" w:cs="Mangal"/>
          <w:u w:val="single"/>
        </w:rPr>
        <w:t>CONSTITUTUION OF THE MANAING BODY</w:t>
      </w:r>
      <w:r>
        <w:rPr>
          <w:rFonts w:ascii="Mangal" w:hAnsi="Mangal" w:cs="Mangal"/>
        </w:rPr>
        <w:t>:-</w:t>
      </w:r>
    </w:p>
    <w:p w:rsidR="000E047B" w:rsidRDefault="000E047B" w:rsidP="00147A37">
      <w:pPr>
        <w:pStyle w:val="ListParagraph"/>
        <w:numPr>
          <w:ilvl w:val="0"/>
          <w:numId w:val="2"/>
        </w:numPr>
        <w:jc w:val="both"/>
        <w:rPr>
          <w:rFonts w:ascii="Mangal" w:hAnsi="Mangal" w:cs="Mangal"/>
        </w:rPr>
      </w:pPr>
      <w:r>
        <w:rPr>
          <w:rFonts w:ascii="Mangal" w:hAnsi="Mangal" w:cs="Mangal"/>
        </w:rPr>
        <w:t>The Managing Body of the Society shall consist of :-</w:t>
      </w:r>
    </w:p>
    <w:p w:rsidR="000E047B" w:rsidRDefault="000E047B" w:rsidP="00147A37">
      <w:pPr>
        <w:pStyle w:val="ListParagraph"/>
        <w:numPr>
          <w:ilvl w:val="0"/>
          <w:numId w:val="3"/>
        </w:numPr>
        <w:jc w:val="both"/>
        <w:rPr>
          <w:rFonts w:ascii="Mangal" w:hAnsi="Mangal" w:cs="Mangal"/>
        </w:rPr>
      </w:pPr>
      <w:r>
        <w:rPr>
          <w:rFonts w:ascii="Mangal" w:hAnsi="Mangal" w:cs="Mangal"/>
        </w:rPr>
        <w:t>Chairman</w:t>
      </w:r>
    </w:p>
    <w:p w:rsidR="000E047B" w:rsidRDefault="000E047B" w:rsidP="00147A37">
      <w:pPr>
        <w:pStyle w:val="ListParagraph"/>
        <w:numPr>
          <w:ilvl w:val="0"/>
          <w:numId w:val="3"/>
        </w:numPr>
        <w:jc w:val="both"/>
        <w:rPr>
          <w:rFonts w:ascii="Mangal" w:hAnsi="Mangal" w:cs="Mangal"/>
        </w:rPr>
      </w:pPr>
      <w:r>
        <w:rPr>
          <w:rFonts w:ascii="Mangal" w:hAnsi="Mangal" w:cs="Mangal"/>
        </w:rPr>
        <w:t xml:space="preserve">Secretary </w:t>
      </w:r>
    </w:p>
    <w:p w:rsidR="000E047B" w:rsidRDefault="000E047B" w:rsidP="00147A37">
      <w:pPr>
        <w:pStyle w:val="ListParagraph"/>
        <w:numPr>
          <w:ilvl w:val="0"/>
          <w:numId w:val="3"/>
        </w:numPr>
        <w:jc w:val="both"/>
        <w:rPr>
          <w:rFonts w:ascii="Mangal" w:hAnsi="Mangal" w:cs="Mangal"/>
        </w:rPr>
      </w:pPr>
      <w:r>
        <w:rPr>
          <w:rFonts w:ascii="Mangal" w:hAnsi="Mangal" w:cs="Mangal"/>
        </w:rPr>
        <w:t>Finance Secretary, Chandigarh Administration</w:t>
      </w:r>
    </w:p>
    <w:p w:rsidR="000E047B" w:rsidRDefault="000E047B" w:rsidP="00147A37">
      <w:pPr>
        <w:pStyle w:val="ListParagraph"/>
        <w:numPr>
          <w:ilvl w:val="0"/>
          <w:numId w:val="3"/>
        </w:numPr>
        <w:jc w:val="both"/>
        <w:rPr>
          <w:rFonts w:ascii="Mangal" w:hAnsi="Mangal" w:cs="Mangal"/>
        </w:rPr>
      </w:pPr>
      <w:r>
        <w:rPr>
          <w:rFonts w:ascii="Mangal" w:hAnsi="Mangal" w:cs="Mangal"/>
        </w:rPr>
        <w:t>One representative to be nominated by the Government of Punjab.</w:t>
      </w:r>
    </w:p>
    <w:p w:rsidR="000E047B" w:rsidRDefault="000E047B" w:rsidP="00147A37">
      <w:pPr>
        <w:pStyle w:val="ListParagraph"/>
        <w:numPr>
          <w:ilvl w:val="0"/>
          <w:numId w:val="3"/>
        </w:numPr>
        <w:jc w:val="both"/>
        <w:rPr>
          <w:rFonts w:ascii="Mangal" w:hAnsi="Mangal" w:cs="Mangal"/>
        </w:rPr>
      </w:pPr>
      <w:r>
        <w:rPr>
          <w:rFonts w:ascii="Mangal" w:hAnsi="Mangal" w:cs="Mangal"/>
        </w:rPr>
        <w:t>One representative to be nominated by the Government of Haryana.</w:t>
      </w:r>
    </w:p>
    <w:p w:rsidR="000E047B" w:rsidRDefault="000E047B" w:rsidP="00147A37">
      <w:pPr>
        <w:pStyle w:val="ListParagraph"/>
        <w:numPr>
          <w:ilvl w:val="0"/>
          <w:numId w:val="3"/>
        </w:numPr>
        <w:jc w:val="both"/>
        <w:rPr>
          <w:rFonts w:ascii="Mangal" w:hAnsi="Mangal" w:cs="Mangal"/>
        </w:rPr>
      </w:pPr>
      <w:r>
        <w:rPr>
          <w:rFonts w:ascii="Mangal" w:hAnsi="Mangal" w:cs="Mangal"/>
        </w:rPr>
        <w:t>Five Non-Official members to be nominated by the Chairman of the Managing Body.</w:t>
      </w:r>
    </w:p>
    <w:p w:rsidR="000E047B" w:rsidRDefault="000E047B" w:rsidP="00147A37">
      <w:pPr>
        <w:pStyle w:val="ListParagraph"/>
        <w:numPr>
          <w:ilvl w:val="0"/>
          <w:numId w:val="2"/>
        </w:numPr>
        <w:jc w:val="both"/>
        <w:rPr>
          <w:rFonts w:ascii="Mangal" w:hAnsi="Mangal" w:cs="Mangal"/>
        </w:rPr>
      </w:pPr>
      <w:r>
        <w:rPr>
          <w:rFonts w:ascii="Mangal" w:hAnsi="Mangal" w:cs="Mangal"/>
        </w:rPr>
        <w:t>The Chief Commissioner, Chandigarh, shall be the Chairman of the Managing Body.</w:t>
      </w:r>
    </w:p>
    <w:p w:rsidR="000E047B" w:rsidRDefault="000E047B" w:rsidP="00147A37">
      <w:pPr>
        <w:pStyle w:val="ListParagraph"/>
        <w:numPr>
          <w:ilvl w:val="0"/>
          <w:numId w:val="2"/>
        </w:numPr>
        <w:jc w:val="both"/>
        <w:rPr>
          <w:rFonts w:ascii="Mangal" w:hAnsi="Mangal" w:cs="Mangal"/>
        </w:rPr>
      </w:pPr>
      <w:r>
        <w:rPr>
          <w:rFonts w:ascii="Mangal" w:hAnsi="Mangal" w:cs="Mangal"/>
        </w:rPr>
        <w:t>The Chief Engineer, Chandigarh Administration, shall be the Secretary of the Managing Body.</w:t>
      </w:r>
    </w:p>
    <w:p w:rsidR="000E047B" w:rsidRDefault="000E047B" w:rsidP="00147A37">
      <w:pPr>
        <w:pStyle w:val="ListParagraph"/>
        <w:numPr>
          <w:ilvl w:val="0"/>
          <w:numId w:val="2"/>
        </w:numPr>
        <w:jc w:val="both"/>
        <w:rPr>
          <w:rFonts w:ascii="Mangal" w:hAnsi="Mangal" w:cs="Mangal"/>
        </w:rPr>
      </w:pPr>
      <w:r>
        <w:rPr>
          <w:rFonts w:ascii="Mangal" w:hAnsi="Mangal" w:cs="Mangal"/>
        </w:rPr>
        <w:t>The Treasurer shall be appointed by the Chairman from amongst members of the Managing Body.</w:t>
      </w:r>
    </w:p>
    <w:p w:rsidR="000E047B" w:rsidRDefault="000E047B" w:rsidP="00147A37">
      <w:pPr>
        <w:pStyle w:val="ListParagraph"/>
        <w:ind w:left="1800"/>
        <w:jc w:val="both"/>
        <w:rPr>
          <w:rFonts w:ascii="Mangal" w:hAnsi="Mangal" w:cs="Mangal"/>
        </w:rPr>
      </w:pPr>
    </w:p>
    <w:p w:rsidR="00AD2A66" w:rsidRDefault="00AD2A66" w:rsidP="00147A37">
      <w:pPr>
        <w:pStyle w:val="ListParagraph"/>
        <w:numPr>
          <w:ilvl w:val="0"/>
          <w:numId w:val="1"/>
        </w:numPr>
        <w:jc w:val="both"/>
        <w:rPr>
          <w:rFonts w:ascii="Mangal" w:hAnsi="Mangal" w:cs="Mangal"/>
        </w:rPr>
      </w:pPr>
      <w:r w:rsidRPr="00D8481D">
        <w:rPr>
          <w:rFonts w:ascii="Mangal" w:hAnsi="Mangal" w:cs="Mangal"/>
          <w:u w:val="single"/>
        </w:rPr>
        <w:t>TERMS OF MEMBERS OF THE MANAGING BODY</w:t>
      </w:r>
      <w:r>
        <w:rPr>
          <w:rFonts w:ascii="Mangal" w:hAnsi="Mangal" w:cs="Mangal"/>
        </w:rPr>
        <w:t>:-</w:t>
      </w:r>
    </w:p>
    <w:p w:rsidR="003F0E43" w:rsidRDefault="003F0E43" w:rsidP="00147A37">
      <w:pPr>
        <w:pStyle w:val="ListParagraph"/>
        <w:numPr>
          <w:ilvl w:val="0"/>
          <w:numId w:val="4"/>
        </w:numPr>
        <w:jc w:val="both"/>
        <w:rPr>
          <w:rFonts w:ascii="Mangal" w:hAnsi="Mangal" w:cs="Mangal"/>
        </w:rPr>
      </w:pPr>
      <w:r>
        <w:rPr>
          <w:rFonts w:ascii="Mangal" w:hAnsi="Mangal" w:cs="Mangal"/>
        </w:rPr>
        <w:t>The terms of office of non-official members nominated shall be one year from the date of their nominat</w:t>
      </w:r>
      <w:r w:rsidR="00BC3DBB">
        <w:rPr>
          <w:rFonts w:ascii="Mangal" w:hAnsi="Mangal" w:cs="Mangal"/>
        </w:rPr>
        <w:t>ion, provided</w:t>
      </w:r>
      <w:r>
        <w:rPr>
          <w:rFonts w:ascii="Mangal" w:hAnsi="Mangal" w:cs="Mangal"/>
        </w:rPr>
        <w:t xml:space="preserve"> that the Chairman may remove a member, from the membership of the Managing Body, at any time, before the expiry of his term;</w:t>
      </w:r>
      <w:r w:rsidR="005C71E6">
        <w:rPr>
          <w:rFonts w:ascii="Mangal" w:hAnsi="Mangal" w:cs="Mangal"/>
        </w:rPr>
        <w:t xml:space="preserve"> provided further that non-official member</w:t>
      </w:r>
      <w:r>
        <w:rPr>
          <w:rFonts w:ascii="Mangal" w:hAnsi="Mangal" w:cs="Mangal"/>
        </w:rPr>
        <w:t xml:space="preserve"> shall be eligible form re-nomination.</w:t>
      </w:r>
    </w:p>
    <w:p w:rsidR="003F0E43" w:rsidRDefault="003F0E43" w:rsidP="00147A37">
      <w:pPr>
        <w:pStyle w:val="ListParagraph"/>
        <w:numPr>
          <w:ilvl w:val="0"/>
          <w:numId w:val="4"/>
        </w:numPr>
        <w:jc w:val="both"/>
        <w:rPr>
          <w:rFonts w:ascii="Mangal" w:hAnsi="Mangal" w:cs="Mangal"/>
        </w:rPr>
      </w:pPr>
      <w:r>
        <w:rPr>
          <w:rFonts w:ascii="Mangal" w:hAnsi="Mangal" w:cs="Mangal"/>
        </w:rPr>
        <w:t xml:space="preserve">Any non-official member of the Managing Body may resign his office by a letter addressed to the Chairman and such resignation shall take </w:t>
      </w:r>
      <w:r w:rsidR="00D971E8">
        <w:rPr>
          <w:rFonts w:ascii="Mangal" w:hAnsi="Mangal" w:cs="Mangal"/>
        </w:rPr>
        <w:t>affect</w:t>
      </w:r>
      <w:r>
        <w:rPr>
          <w:rFonts w:ascii="Mangal" w:hAnsi="Mangal" w:cs="Mangal"/>
        </w:rPr>
        <w:t xml:space="preserve"> from the date it is accepted by the Chairman.</w:t>
      </w:r>
    </w:p>
    <w:p w:rsidR="008F3FB3" w:rsidRDefault="008F3FB3" w:rsidP="00147A37">
      <w:pPr>
        <w:pStyle w:val="ListParagraph"/>
        <w:numPr>
          <w:ilvl w:val="0"/>
          <w:numId w:val="4"/>
        </w:numPr>
        <w:jc w:val="both"/>
        <w:rPr>
          <w:rFonts w:ascii="Mangal" w:hAnsi="Mangal" w:cs="Mangal"/>
        </w:rPr>
      </w:pPr>
      <w:r>
        <w:rPr>
          <w:rFonts w:ascii="Mangal" w:hAnsi="Mangal" w:cs="Mangal"/>
        </w:rPr>
        <w:t xml:space="preserve">A member of the Managing Body shall cease to be a member </w:t>
      </w:r>
      <w:r w:rsidR="00D971E8">
        <w:rPr>
          <w:rFonts w:ascii="Mangal" w:hAnsi="Mangal" w:cs="Mangal"/>
        </w:rPr>
        <w:t>if</w:t>
      </w:r>
      <w:r>
        <w:rPr>
          <w:rFonts w:ascii="Mangal" w:hAnsi="Mangal" w:cs="Mangal"/>
        </w:rPr>
        <w:t xml:space="preserve"> he dies, resigns, becomes of unsound mind, is adjudged insolvent or is convicted of criminal offence involving moral turpitude or accepts a full time appointment on the staff of the Society or fails to attend three consecutive meetings thereof without leave of the Chairman.</w:t>
      </w:r>
    </w:p>
    <w:p w:rsidR="00C154A4" w:rsidRDefault="00C154A4" w:rsidP="00147A37">
      <w:pPr>
        <w:pStyle w:val="ListParagraph"/>
        <w:ind w:left="1440"/>
        <w:jc w:val="both"/>
        <w:rPr>
          <w:rFonts w:ascii="Mangal" w:hAnsi="Mangal" w:cs="Mangal"/>
        </w:rPr>
      </w:pPr>
    </w:p>
    <w:p w:rsidR="007271F7" w:rsidRDefault="00DD57D0" w:rsidP="00147A37">
      <w:pPr>
        <w:pStyle w:val="ListParagraph"/>
        <w:numPr>
          <w:ilvl w:val="0"/>
          <w:numId w:val="1"/>
        </w:numPr>
        <w:jc w:val="both"/>
        <w:rPr>
          <w:rFonts w:ascii="Mangal" w:hAnsi="Mangal" w:cs="Mangal"/>
          <w:u w:val="single"/>
        </w:rPr>
      </w:pPr>
      <w:r w:rsidRPr="00C154A4">
        <w:rPr>
          <w:rFonts w:ascii="Mangal" w:hAnsi="Mangal" w:cs="Mangal"/>
          <w:u w:val="single"/>
        </w:rPr>
        <w:t>POWERS OF THE MANAGING BODY</w:t>
      </w:r>
      <w:r w:rsidR="007271F7" w:rsidRPr="00C154A4">
        <w:rPr>
          <w:rFonts w:ascii="Mangal" w:hAnsi="Mangal" w:cs="Mangal"/>
          <w:u w:val="single"/>
        </w:rPr>
        <w:t>:-</w:t>
      </w:r>
    </w:p>
    <w:p w:rsidR="00C154A4" w:rsidRPr="00C154A4" w:rsidRDefault="00C154A4" w:rsidP="00147A37">
      <w:pPr>
        <w:pStyle w:val="ListParagraph"/>
        <w:numPr>
          <w:ilvl w:val="0"/>
          <w:numId w:val="6"/>
        </w:numPr>
        <w:ind w:left="1440" w:hanging="360"/>
        <w:jc w:val="both"/>
        <w:rPr>
          <w:rFonts w:ascii="Mangal" w:hAnsi="Mangal" w:cs="Mangal"/>
          <w:u w:val="single"/>
        </w:rPr>
      </w:pPr>
      <w:r>
        <w:rPr>
          <w:rFonts w:ascii="Mangal" w:hAnsi="Mangal" w:cs="Mangal"/>
        </w:rPr>
        <w:lastRenderedPageBreak/>
        <w:t xml:space="preserve">The Principal authorities of the </w:t>
      </w:r>
      <w:r w:rsidR="00B21FC0">
        <w:rPr>
          <w:rFonts w:ascii="Mangal" w:hAnsi="Mangal" w:cs="Mangal"/>
        </w:rPr>
        <w:t>‘</w:t>
      </w:r>
      <w:r>
        <w:rPr>
          <w:rFonts w:ascii="Mangal" w:hAnsi="Mangal" w:cs="Mangal"/>
        </w:rPr>
        <w:t>Society</w:t>
      </w:r>
      <w:r w:rsidR="00B21FC0">
        <w:rPr>
          <w:rFonts w:ascii="Mangal" w:hAnsi="Mangal" w:cs="Mangal"/>
        </w:rPr>
        <w:t>’</w:t>
      </w:r>
      <w:r>
        <w:rPr>
          <w:rFonts w:ascii="Mangal" w:hAnsi="Mangal" w:cs="Mangal"/>
        </w:rPr>
        <w:t xml:space="preserve"> shall be :-</w:t>
      </w:r>
    </w:p>
    <w:p w:rsidR="00C154A4" w:rsidRPr="00C154A4" w:rsidRDefault="00C154A4" w:rsidP="00147A37">
      <w:pPr>
        <w:pStyle w:val="ListParagraph"/>
        <w:numPr>
          <w:ilvl w:val="0"/>
          <w:numId w:val="7"/>
        </w:numPr>
        <w:jc w:val="both"/>
        <w:rPr>
          <w:rFonts w:ascii="Mangal" w:hAnsi="Mangal" w:cs="Mangal"/>
          <w:u w:val="single"/>
        </w:rPr>
      </w:pPr>
      <w:r>
        <w:rPr>
          <w:rFonts w:ascii="Mangal" w:hAnsi="Mangal" w:cs="Mangal"/>
        </w:rPr>
        <w:t>The Managing Body.</w:t>
      </w:r>
    </w:p>
    <w:p w:rsidR="00C154A4" w:rsidRPr="00C154A4" w:rsidRDefault="00C154A4" w:rsidP="00147A37">
      <w:pPr>
        <w:pStyle w:val="ListParagraph"/>
        <w:numPr>
          <w:ilvl w:val="0"/>
          <w:numId w:val="7"/>
        </w:numPr>
        <w:jc w:val="both"/>
        <w:rPr>
          <w:rFonts w:ascii="Mangal" w:hAnsi="Mangal" w:cs="Mangal"/>
          <w:u w:val="single"/>
        </w:rPr>
      </w:pPr>
      <w:r>
        <w:rPr>
          <w:rFonts w:ascii="Mangal" w:hAnsi="Mangal" w:cs="Mangal"/>
        </w:rPr>
        <w:t>The Working Committee.</w:t>
      </w:r>
    </w:p>
    <w:p w:rsidR="006F056C" w:rsidRPr="006F056C" w:rsidRDefault="00C154A4" w:rsidP="00147A37">
      <w:pPr>
        <w:pStyle w:val="ListParagraph"/>
        <w:numPr>
          <w:ilvl w:val="0"/>
          <w:numId w:val="7"/>
        </w:numPr>
        <w:jc w:val="both"/>
        <w:rPr>
          <w:rFonts w:ascii="Mangal" w:hAnsi="Mangal" w:cs="Mangal"/>
          <w:u w:val="single"/>
        </w:rPr>
      </w:pPr>
      <w:r>
        <w:rPr>
          <w:rFonts w:ascii="Mangal" w:hAnsi="Mangal" w:cs="Mangal"/>
        </w:rPr>
        <w:t>Any other Committee which Chairman or Managing Body may set up for discharging any one or more of their functions.</w:t>
      </w:r>
    </w:p>
    <w:p w:rsidR="00DE58EB" w:rsidRPr="00DE58EB" w:rsidRDefault="006F056C" w:rsidP="00147A37">
      <w:pPr>
        <w:pStyle w:val="ListParagraph"/>
        <w:numPr>
          <w:ilvl w:val="0"/>
          <w:numId w:val="6"/>
        </w:numPr>
        <w:ind w:left="1440" w:hanging="360"/>
        <w:jc w:val="both"/>
        <w:rPr>
          <w:rFonts w:ascii="Mangal" w:hAnsi="Mangal" w:cs="Mangal"/>
          <w:u w:val="single"/>
        </w:rPr>
      </w:pPr>
      <w:r>
        <w:rPr>
          <w:rFonts w:ascii="Mangal" w:hAnsi="Mangal" w:cs="Mangal"/>
        </w:rPr>
        <w:t>The Managing Body may from time to time frame by</w:t>
      </w:r>
      <w:r w:rsidR="00A72228">
        <w:rPr>
          <w:rFonts w:ascii="Mangal" w:hAnsi="Mangal" w:cs="Mangal"/>
        </w:rPr>
        <w:t xml:space="preserve"> e</w:t>
      </w:r>
      <w:r>
        <w:rPr>
          <w:rFonts w:ascii="Mangal" w:hAnsi="Mangal" w:cs="Mangal"/>
        </w:rPr>
        <w:t>-laws and/or regulations f</w:t>
      </w:r>
      <w:r w:rsidR="00B013FE">
        <w:rPr>
          <w:rFonts w:ascii="Mangal" w:hAnsi="Mangal" w:cs="Mangal"/>
        </w:rPr>
        <w:t>or</w:t>
      </w:r>
      <w:r>
        <w:rPr>
          <w:rFonts w:ascii="Mangal" w:hAnsi="Mangal" w:cs="Mangal"/>
        </w:rPr>
        <w:t xml:space="preserve"> the working of the Society. Such bye-laws and /or regulations so framed shall be approval by two-thirds of members present at the meeting of the Managing Body.</w:t>
      </w:r>
    </w:p>
    <w:p w:rsidR="00C061CB" w:rsidRPr="00C061CB" w:rsidRDefault="00DE58EB" w:rsidP="00147A37">
      <w:pPr>
        <w:pStyle w:val="ListParagraph"/>
        <w:numPr>
          <w:ilvl w:val="0"/>
          <w:numId w:val="6"/>
        </w:numPr>
        <w:ind w:left="1440" w:hanging="360"/>
        <w:jc w:val="both"/>
        <w:rPr>
          <w:rFonts w:ascii="Mangal" w:hAnsi="Mangal" w:cs="Mangal"/>
          <w:u w:val="single"/>
        </w:rPr>
      </w:pPr>
      <w:r>
        <w:rPr>
          <w:rFonts w:ascii="Mangal" w:hAnsi="Mangal" w:cs="Mangal"/>
        </w:rPr>
        <w:t>The Managing Body shall have the control and Management over all the affairs and funds of the society.</w:t>
      </w:r>
    </w:p>
    <w:p w:rsidR="00147A37" w:rsidRPr="00147A37" w:rsidRDefault="00C061CB" w:rsidP="00147A37">
      <w:pPr>
        <w:pStyle w:val="ListParagraph"/>
        <w:numPr>
          <w:ilvl w:val="0"/>
          <w:numId w:val="6"/>
        </w:numPr>
        <w:ind w:left="1440" w:hanging="360"/>
        <w:jc w:val="both"/>
        <w:rPr>
          <w:rFonts w:ascii="Mangal" w:hAnsi="Mangal" w:cs="Mangal"/>
          <w:u w:val="single"/>
        </w:rPr>
      </w:pPr>
      <w:r>
        <w:rPr>
          <w:rFonts w:ascii="Mangal" w:hAnsi="Mangal" w:cs="Mangal"/>
        </w:rPr>
        <w:t>The management and property of the Society shall vest in the Managing Body who in addition to the powers and functions vested in it under these presents shall also be entitled to do all such acts and things as the Society is by its Memorandum of Association or otherwise authorized to do.</w:t>
      </w:r>
    </w:p>
    <w:p w:rsidR="00147A37" w:rsidRPr="00147A37" w:rsidRDefault="00147A37" w:rsidP="00147A37">
      <w:pPr>
        <w:pStyle w:val="ListParagraph"/>
        <w:numPr>
          <w:ilvl w:val="0"/>
          <w:numId w:val="6"/>
        </w:numPr>
        <w:ind w:left="1440" w:hanging="360"/>
        <w:jc w:val="both"/>
        <w:rPr>
          <w:rFonts w:ascii="Mangal" w:hAnsi="Mangal" w:cs="Mangal"/>
          <w:u w:val="single"/>
        </w:rPr>
      </w:pPr>
      <w:r>
        <w:rPr>
          <w:rFonts w:ascii="Mangal" w:hAnsi="Mangal" w:cs="Mangal"/>
        </w:rPr>
        <w:t xml:space="preserve">Without prejudice to the general powers conferred on it by these rules and so as not </w:t>
      </w:r>
      <w:r w:rsidR="00BE1AA4">
        <w:rPr>
          <w:rFonts w:ascii="Mangal" w:hAnsi="Mangal" w:cs="Mangal"/>
        </w:rPr>
        <w:t>in any</w:t>
      </w:r>
      <w:r>
        <w:rPr>
          <w:rFonts w:ascii="Mangal" w:hAnsi="Mangal" w:cs="Mangal"/>
        </w:rPr>
        <w:t xml:space="preserve"> way to limit or restrict its powers, it is </w:t>
      </w:r>
      <w:r w:rsidR="004401B5">
        <w:rPr>
          <w:rFonts w:ascii="Mangal" w:hAnsi="Mangal" w:cs="Mangal"/>
        </w:rPr>
        <w:t>expressly</w:t>
      </w:r>
      <w:r>
        <w:rPr>
          <w:rFonts w:ascii="Mangal" w:hAnsi="Mangal" w:cs="Mangal"/>
        </w:rPr>
        <w:t xml:space="preserve"> declared that the Managing Body shall have the following powers:-</w:t>
      </w:r>
    </w:p>
    <w:p w:rsidR="00147A37" w:rsidRPr="00147A37" w:rsidRDefault="00147A37" w:rsidP="00147A37">
      <w:pPr>
        <w:pStyle w:val="ListParagraph"/>
        <w:numPr>
          <w:ilvl w:val="0"/>
          <w:numId w:val="8"/>
        </w:numPr>
        <w:jc w:val="both"/>
        <w:rPr>
          <w:rFonts w:ascii="Mangal" w:hAnsi="Mangal" w:cs="Mangal"/>
          <w:u w:val="single"/>
        </w:rPr>
      </w:pPr>
      <w:r>
        <w:rPr>
          <w:rFonts w:ascii="Mangal" w:hAnsi="Mangal" w:cs="Mangal"/>
        </w:rPr>
        <w:t>To make regulation</w:t>
      </w:r>
      <w:r w:rsidR="004401B5">
        <w:rPr>
          <w:rFonts w:ascii="Mangal" w:hAnsi="Mangal" w:cs="Mangal"/>
        </w:rPr>
        <w:t>s</w:t>
      </w:r>
      <w:r>
        <w:rPr>
          <w:rFonts w:ascii="Mangal" w:hAnsi="Mangal" w:cs="Mangal"/>
        </w:rPr>
        <w:t xml:space="preserve"> for the administration and other activities of the Society.</w:t>
      </w:r>
    </w:p>
    <w:p w:rsidR="00C154A4" w:rsidRPr="006C0200" w:rsidRDefault="00C154A4" w:rsidP="00147A37">
      <w:pPr>
        <w:pStyle w:val="ListParagraph"/>
        <w:numPr>
          <w:ilvl w:val="0"/>
          <w:numId w:val="8"/>
        </w:numPr>
        <w:jc w:val="both"/>
        <w:rPr>
          <w:rFonts w:ascii="Mangal" w:hAnsi="Mangal" w:cs="Mangal"/>
          <w:u w:val="single"/>
        </w:rPr>
      </w:pPr>
      <w:r>
        <w:rPr>
          <w:rFonts w:ascii="Mangal" w:hAnsi="Mangal" w:cs="Mangal"/>
        </w:rPr>
        <w:t xml:space="preserve"> </w:t>
      </w:r>
      <w:r w:rsidR="00BE1AA4">
        <w:rPr>
          <w:rFonts w:ascii="Mangal" w:hAnsi="Mangal" w:cs="Mangal"/>
        </w:rPr>
        <w:t xml:space="preserve">To approve the budget of the Society or any alteration thereof prepared for it by the </w:t>
      </w:r>
      <w:r w:rsidR="004401B5">
        <w:rPr>
          <w:rFonts w:ascii="Mangal" w:hAnsi="Mangal" w:cs="Mangal"/>
        </w:rPr>
        <w:t>W</w:t>
      </w:r>
      <w:r w:rsidR="00BE1AA4">
        <w:rPr>
          <w:rFonts w:ascii="Mangal" w:hAnsi="Mangal" w:cs="Mangal"/>
        </w:rPr>
        <w:t xml:space="preserve">orking </w:t>
      </w:r>
      <w:r w:rsidR="004401B5">
        <w:rPr>
          <w:rFonts w:ascii="Mangal" w:hAnsi="Mangal" w:cs="Mangal"/>
        </w:rPr>
        <w:t>C</w:t>
      </w:r>
      <w:r w:rsidR="00BE1AA4">
        <w:rPr>
          <w:rFonts w:ascii="Mangal" w:hAnsi="Mangal" w:cs="Mangal"/>
        </w:rPr>
        <w:t>ommittee.</w:t>
      </w:r>
    </w:p>
    <w:p w:rsidR="006C0200" w:rsidRPr="00742809" w:rsidRDefault="006C0200" w:rsidP="00147A37">
      <w:pPr>
        <w:pStyle w:val="ListParagraph"/>
        <w:numPr>
          <w:ilvl w:val="0"/>
          <w:numId w:val="8"/>
        </w:numPr>
        <w:jc w:val="both"/>
        <w:rPr>
          <w:rFonts w:ascii="Mangal" w:hAnsi="Mangal" w:cs="Mangal"/>
          <w:u w:val="single"/>
        </w:rPr>
      </w:pPr>
      <w:r>
        <w:rPr>
          <w:rFonts w:ascii="Mangal" w:hAnsi="Mangal" w:cs="Mangal"/>
        </w:rPr>
        <w:t>To appoint, suspend and dismiss any employee of the Society.</w:t>
      </w:r>
    </w:p>
    <w:p w:rsidR="00742809" w:rsidRPr="00742809" w:rsidRDefault="00742809" w:rsidP="00147A37">
      <w:pPr>
        <w:pStyle w:val="ListParagraph"/>
        <w:numPr>
          <w:ilvl w:val="0"/>
          <w:numId w:val="8"/>
        </w:numPr>
        <w:jc w:val="both"/>
        <w:rPr>
          <w:rFonts w:ascii="Mangal" w:hAnsi="Mangal" w:cs="Mangal"/>
          <w:u w:val="single"/>
        </w:rPr>
      </w:pPr>
      <w:r w:rsidRPr="00742809">
        <w:rPr>
          <w:rFonts w:ascii="Mangal" w:hAnsi="Mangal" w:cs="Mangal"/>
        </w:rPr>
        <w:t>To prescribe the duties and conditions of service of the employees of the society and to provide for the filling of temporary vacancies under it.</w:t>
      </w:r>
    </w:p>
    <w:p w:rsidR="00742809" w:rsidRPr="00742809" w:rsidRDefault="00742809" w:rsidP="00147A37">
      <w:pPr>
        <w:pStyle w:val="ListParagraph"/>
        <w:numPr>
          <w:ilvl w:val="0"/>
          <w:numId w:val="8"/>
        </w:numPr>
        <w:jc w:val="both"/>
        <w:rPr>
          <w:rFonts w:ascii="Mangal" w:hAnsi="Mangal" w:cs="Mangal"/>
          <w:u w:val="single"/>
        </w:rPr>
      </w:pPr>
      <w:r>
        <w:rPr>
          <w:rFonts w:ascii="Mangal" w:hAnsi="Mangal" w:cs="Mangal"/>
        </w:rPr>
        <w:t>To accept the transfers of movable or immovable properties made in favour of the society.</w:t>
      </w:r>
    </w:p>
    <w:p w:rsidR="00742809" w:rsidRPr="00374A75" w:rsidRDefault="00742809" w:rsidP="00147A37">
      <w:pPr>
        <w:pStyle w:val="ListParagraph"/>
        <w:numPr>
          <w:ilvl w:val="0"/>
          <w:numId w:val="8"/>
        </w:numPr>
        <w:jc w:val="both"/>
        <w:rPr>
          <w:rFonts w:ascii="Mangal" w:hAnsi="Mangal" w:cs="Mangal"/>
          <w:u w:val="single"/>
        </w:rPr>
      </w:pPr>
      <w:r>
        <w:rPr>
          <w:rFonts w:ascii="Mangal" w:hAnsi="Mangal" w:cs="Mangal"/>
        </w:rPr>
        <w:t>To file and defend suits, compromise, settle or r</w:t>
      </w:r>
      <w:r w:rsidR="00C74ADD">
        <w:rPr>
          <w:rFonts w:ascii="Mangal" w:hAnsi="Mangal" w:cs="Mangal"/>
        </w:rPr>
        <w:t>efer to arbitration any dispute</w:t>
      </w:r>
      <w:r>
        <w:rPr>
          <w:rFonts w:ascii="Mangal" w:hAnsi="Mangal" w:cs="Mangal"/>
        </w:rPr>
        <w:t xml:space="preserve"> relating to the Society.</w:t>
      </w:r>
    </w:p>
    <w:p w:rsidR="00374A75" w:rsidRPr="00374A75" w:rsidRDefault="00374A75" w:rsidP="00147A37">
      <w:pPr>
        <w:pStyle w:val="ListParagraph"/>
        <w:numPr>
          <w:ilvl w:val="0"/>
          <w:numId w:val="8"/>
        </w:numPr>
        <w:jc w:val="both"/>
        <w:rPr>
          <w:rFonts w:ascii="Mangal" w:hAnsi="Mangal" w:cs="Mangal"/>
          <w:u w:val="single"/>
        </w:rPr>
      </w:pPr>
      <w:r>
        <w:rPr>
          <w:rFonts w:ascii="Mangal" w:hAnsi="Mangal" w:cs="Mangal"/>
        </w:rPr>
        <w:t>To provide</w:t>
      </w:r>
      <w:r w:rsidR="00446571">
        <w:rPr>
          <w:rFonts w:ascii="Mangal" w:hAnsi="Mangal" w:cs="Mangal"/>
        </w:rPr>
        <w:t xml:space="preserve"> buildings, premises, furniture</w:t>
      </w:r>
      <w:r>
        <w:rPr>
          <w:rFonts w:ascii="Mangal" w:hAnsi="Mangal" w:cs="Mangal"/>
        </w:rPr>
        <w:t>, apparatus and other means for carrying on the work of the Society.</w:t>
      </w:r>
    </w:p>
    <w:p w:rsidR="00374A75" w:rsidRPr="008B7D6B" w:rsidRDefault="00374A75" w:rsidP="00147A37">
      <w:pPr>
        <w:pStyle w:val="ListParagraph"/>
        <w:numPr>
          <w:ilvl w:val="0"/>
          <w:numId w:val="8"/>
        </w:numPr>
        <w:jc w:val="both"/>
        <w:rPr>
          <w:rFonts w:ascii="Mangal" w:hAnsi="Mangal" w:cs="Mangal"/>
          <w:u w:val="single"/>
        </w:rPr>
      </w:pPr>
      <w:r>
        <w:rPr>
          <w:rFonts w:ascii="Mangal" w:hAnsi="Mangal" w:cs="Mangal"/>
        </w:rPr>
        <w:t>To enter into, carry out and cancel contracts for and on behalf of the Society.</w:t>
      </w:r>
    </w:p>
    <w:p w:rsidR="008B7D6B" w:rsidRPr="003A3836" w:rsidRDefault="008B7D6B" w:rsidP="00147A37">
      <w:pPr>
        <w:pStyle w:val="ListParagraph"/>
        <w:numPr>
          <w:ilvl w:val="0"/>
          <w:numId w:val="8"/>
        </w:numPr>
        <w:jc w:val="both"/>
        <w:rPr>
          <w:rFonts w:ascii="Mangal" w:hAnsi="Mangal" w:cs="Mangal"/>
          <w:u w:val="single"/>
        </w:rPr>
      </w:pPr>
      <w:r>
        <w:rPr>
          <w:rFonts w:ascii="Mangal" w:hAnsi="Mangal" w:cs="Mangal"/>
        </w:rPr>
        <w:t>To administer and expend the funds of the Society in a manner considered most beneficial for its purpose.</w:t>
      </w:r>
    </w:p>
    <w:p w:rsidR="003A3836" w:rsidRPr="00FF24A8" w:rsidRDefault="003A3836" w:rsidP="00147A37">
      <w:pPr>
        <w:pStyle w:val="ListParagraph"/>
        <w:numPr>
          <w:ilvl w:val="0"/>
          <w:numId w:val="8"/>
        </w:numPr>
        <w:jc w:val="both"/>
        <w:rPr>
          <w:rFonts w:ascii="Mangal" w:hAnsi="Mangal" w:cs="Mangal"/>
          <w:u w:val="single"/>
        </w:rPr>
      </w:pPr>
      <w:r>
        <w:rPr>
          <w:rFonts w:ascii="Mangal" w:hAnsi="Mangal" w:cs="Mangal"/>
        </w:rPr>
        <w:t xml:space="preserve">To invest in the name of the society its funds or such part thereof, in such securities as they may </w:t>
      </w:r>
      <w:r w:rsidR="00337445">
        <w:rPr>
          <w:rFonts w:ascii="Mangal" w:hAnsi="Mangal" w:cs="Mangal"/>
        </w:rPr>
        <w:t xml:space="preserve">deem fit and to direct the sale, or </w:t>
      </w:r>
      <w:r w:rsidR="00A12345">
        <w:rPr>
          <w:rFonts w:ascii="Mangal" w:hAnsi="Mangal" w:cs="Mangal"/>
        </w:rPr>
        <w:t>transposition</w:t>
      </w:r>
      <w:r w:rsidR="00337445">
        <w:rPr>
          <w:rFonts w:ascii="Mangal" w:hAnsi="Mangal" w:cs="Mangal"/>
        </w:rPr>
        <w:t xml:space="preserve"> of any such investment and to expend the proceeds of any sale for the purposes of the society.</w:t>
      </w:r>
    </w:p>
    <w:p w:rsidR="00FF24A8" w:rsidRPr="00705627" w:rsidRDefault="00FF24A8" w:rsidP="00147A37">
      <w:pPr>
        <w:pStyle w:val="ListParagraph"/>
        <w:numPr>
          <w:ilvl w:val="0"/>
          <w:numId w:val="8"/>
        </w:numPr>
        <w:jc w:val="both"/>
        <w:rPr>
          <w:rFonts w:ascii="Mangal" w:hAnsi="Mangal" w:cs="Mangal"/>
          <w:u w:val="single"/>
        </w:rPr>
      </w:pPr>
      <w:r>
        <w:rPr>
          <w:rFonts w:ascii="Mangal" w:hAnsi="Mangal" w:cs="Mangal"/>
        </w:rPr>
        <w:t xml:space="preserve">To </w:t>
      </w:r>
      <w:r w:rsidR="008462F0">
        <w:rPr>
          <w:rFonts w:ascii="Mangal" w:hAnsi="Mangal" w:cs="Mangal"/>
        </w:rPr>
        <w:t>acquire</w:t>
      </w:r>
      <w:r>
        <w:rPr>
          <w:rFonts w:ascii="Mangal" w:hAnsi="Mangal" w:cs="Mangal"/>
        </w:rPr>
        <w:t xml:space="preserve"> or purchase movable or immovable property in the name of the society , </w:t>
      </w:r>
      <w:r w:rsidR="00D16B6E">
        <w:rPr>
          <w:rFonts w:ascii="Mangal" w:hAnsi="Mangal" w:cs="Mangal"/>
        </w:rPr>
        <w:t>B</w:t>
      </w:r>
      <w:r w:rsidR="008462F0">
        <w:rPr>
          <w:rFonts w:ascii="Mangal" w:hAnsi="Mangal" w:cs="Mangal"/>
        </w:rPr>
        <w:t>uild</w:t>
      </w:r>
      <w:r w:rsidR="00D16B6E">
        <w:rPr>
          <w:rFonts w:ascii="Mangal" w:hAnsi="Mangal" w:cs="Mangal"/>
        </w:rPr>
        <w:t xml:space="preserve"> upon</w:t>
      </w:r>
      <w:r w:rsidR="008462F0">
        <w:rPr>
          <w:rFonts w:ascii="Mangal" w:hAnsi="Mangal" w:cs="Mangal"/>
        </w:rPr>
        <w:t xml:space="preserve"> , </w:t>
      </w:r>
      <w:proofErr w:type="spellStart"/>
      <w:r w:rsidR="008462F0">
        <w:rPr>
          <w:rFonts w:ascii="Mangal" w:hAnsi="Mangal" w:cs="Mangal"/>
        </w:rPr>
        <w:t>er</w:t>
      </w:r>
      <w:r w:rsidR="00D16B6E">
        <w:rPr>
          <w:rFonts w:ascii="Mangal" w:hAnsi="Mangal" w:cs="Mangal"/>
        </w:rPr>
        <w:t>r</w:t>
      </w:r>
      <w:r w:rsidR="008462F0">
        <w:rPr>
          <w:rFonts w:ascii="Mangal" w:hAnsi="Mangal" w:cs="Mangal"/>
        </w:rPr>
        <w:t>ect</w:t>
      </w:r>
      <w:proofErr w:type="spellEnd"/>
      <w:r w:rsidR="008462F0">
        <w:rPr>
          <w:rFonts w:ascii="Mangal" w:hAnsi="Mangal" w:cs="Mangal"/>
        </w:rPr>
        <w:t>, pull down , rebuild, and to, alter , repair , improve, sell or dispose of or otherwise deal with any kinds of lands, properties buildings or premises of the Society.</w:t>
      </w:r>
    </w:p>
    <w:p w:rsidR="00705627" w:rsidRPr="00596A4E" w:rsidRDefault="00596A4E" w:rsidP="00147A37">
      <w:pPr>
        <w:pStyle w:val="ListParagraph"/>
        <w:numPr>
          <w:ilvl w:val="0"/>
          <w:numId w:val="8"/>
        </w:numPr>
        <w:jc w:val="both"/>
        <w:rPr>
          <w:rFonts w:ascii="Mangal" w:hAnsi="Mangal" w:cs="Mangal"/>
          <w:u w:val="single"/>
        </w:rPr>
      </w:pPr>
      <w:r>
        <w:rPr>
          <w:rFonts w:ascii="Mangal" w:hAnsi="Mangal" w:cs="Mangal"/>
        </w:rPr>
        <w:t>To borrow money upon the security of any property of the Society –movable or immovable.</w:t>
      </w:r>
    </w:p>
    <w:p w:rsidR="00596A4E" w:rsidRPr="00FC24A5" w:rsidRDefault="00596A4E" w:rsidP="00147A37">
      <w:pPr>
        <w:pStyle w:val="ListParagraph"/>
        <w:numPr>
          <w:ilvl w:val="0"/>
          <w:numId w:val="8"/>
        </w:numPr>
        <w:jc w:val="both"/>
        <w:rPr>
          <w:rFonts w:ascii="Mangal" w:hAnsi="Mangal" w:cs="Mangal"/>
          <w:u w:val="single"/>
        </w:rPr>
      </w:pPr>
      <w:r>
        <w:rPr>
          <w:rFonts w:ascii="Mangal" w:hAnsi="Mangal" w:cs="Mangal"/>
        </w:rPr>
        <w:t xml:space="preserve">To delegate to the Chairman, </w:t>
      </w:r>
      <w:proofErr w:type="gramStart"/>
      <w:r>
        <w:rPr>
          <w:rFonts w:ascii="Mangal" w:hAnsi="Mangal" w:cs="Mangal"/>
        </w:rPr>
        <w:t>Secretary ,</w:t>
      </w:r>
      <w:proofErr w:type="gramEnd"/>
      <w:r>
        <w:rPr>
          <w:rFonts w:ascii="Mangal" w:hAnsi="Mangal" w:cs="Mangal"/>
        </w:rPr>
        <w:t xml:space="preserve"> Treasurer or any other member such powers for the conduct of its business as may be deemed</w:t>
      </w:r>
      <w:r w:rsidR="00FC24A5">
        <w:rPr>
          <w:rFonts w:ascii="Mangal" w:hAnsi="Mangal" w:cs="Mangal"/>
        </w:rPr>
        <w:t xml:space="preserve"> necessary.</w:t>
      </w:r>
    </w:p>
    <w:p w:rsidR="00FC24A5" w:rsidRPr="00FC24A5" w:rsidRDefault="00FC24A5" w:rsidP="00147A37">
      <w:pPr>
        <w:pStyle w:val="ListParagraph"/>
        <w:numPr>
          <w:ilvl w:val="0"/>
          <w:numId w:val="8"/>
        </w:numPr>
        <w:jc w:val="both"/>
        <w:rPr>
          <w:rFonts w:ascii="Mangal" w:hAnsi="Mangal" w:cs="Mangal"/>
          <w:u w:val="single"/>
        </w:rPr>
      </w:pPr>
      <w:r>
        <w:rPr>
          <w:rFonts w:ascii="Mangal" w:hAnsi="Mangal" w:cs="Mangal"/>
        </w:rPr>
        <w:t>To consider the specific projects prepared by the working Committee and to approve them.</w:t>
      </w:r>
    </w:p>
    <w:p w:rsidR="00FC24A5" w:rsidRPr="00576812" w:rsidRDefault="00FC24A5" w:rsidP="00147A37">
      <w:pPr>
        <w:pStyle w:val="ListParagraph"/>
        <w:numPr>
          <w:ilvl w:val="0"/>
          <w:numId w:val="8"/>
        </w:numPr>
        <w:jc w:val="both"/>
        <w:rPr>
          <w:rFonts w:ascii="Mangal" w:hAnsi="Mangal" w:cs="Mangal"/>
          <w:u w:val="single"/>
        </w:rPr>
      </w:pPr>
      <w:r>
        <w:rPr>
          <w:rFonts w:ascii="Mangal" w:hAnsi="Mangal" w:cs="Mangal"/>
        </w:rPr>
        <w:t xml:space="preserve">To review the working of the working committee and </w:t>
      </w:r>
      <w:r w:rsidR="007D2C6D">
        <w:rPr>
          <w:rFonts w:ascii="Mangal" w:hAnsi="Mangal" w:cs="Mangal"/>
        </w:rPr>
        <w:t>ratify</w:t>
      </w:r>
      <w:r>
        <w:rPr>
          <w:rFonts w:ascii="Mangal" w:hAnsi="Mangal" w:cs="Mangal"/>
        </w:rPr>
        <w:t xml:space="preserve"> or change its decisions or recommendations if these are not in line with the aims and objects of the Society.</w:t>
      </w:r>
    </w:p>
    <w:p w:rsidR="009D7966" w:rsidRDefault="00576812" w:rsidP="009D7966">
      <w:pPr>
        <w:pStyle w:val="ListParagraph"/>
        <w:numPr>
          <w:ilvl w:val="0"/>
          <w:numId w:val="8"/>
        </w:numPr>
        <w:jc w:val="both"/>
        <w:rPr>
          <w:rFonts w:ascii="Mangal" w:hAnsi="Mangal" w:cs="Mangal"/>
          <w:u w:val="single"/>
        </w:rPr>
      </w:pPr>
      <w:r w:rsidRPr="007C1FBB">
        <w:rPr>
          <w:rFonts w:ascii="Mangal" w:hAnsi="Mangal" w:cs="Mangal"/>
        </w:rPr>
        <w:t xml:space="preserve">Subject to the Rules </w:t>
      </w:r>
      <w:r w:rsidR="009348BE">
        <w:rPr>
          <w:rFonts w:ascii="Mangal" w:hAnsi="Mangal" w:cs="Mangal"/>
        </w:rPr>
        <w:t xml:space="preserve">and bye-laws, generally to exercise such other powers and </w:t>
      </w:r>
      <w:proofErr w:type="gramStart"/>
      <w:r w:rsidR="009348BE">
        <w:rPr>
          <w:rFonts w:ascii="Mangal" w:hAnsi="Mangal" w:cs="Mangal"/>
        </w:rPr>
        <w:t>perform</w:t>
      </w:r>
      <w:proofErr w:type="gramEnd"/>
      <w:r w:rsidR="009348BE">
        <w:rPr>
          <w:rFonts w:ascii="Mangal" w:hAnsi="Mangal" w:cs="Mangal"/>
        </w:rPr>
        <w:t xml:space="preserve"> such other duties as may be necessary, or incidental to further the objects of the Society.</w:t>
      </w:r>
    </w:p>
    <w:p w:rsidR="009D7966" w:rsidRDefault="009D7966" w:rsidP="009D7966">
      <w:pPr>
        <w:pStyle w:val="ListParagraph"/>
        <w:numPr>
          <w:ilvl w:val="0"/>
          <w:numId w:val="6"/>
        </w:numPr>
        <w:jc w:val="both"/>
        <w:rPr>
          <w:rFonts w:ascii="Mangal" w:hAnsi="Mangal" w:cs="Mangal"/>
        </w:rPr>
      </w:pPr>
      <w:r>
        <w:rPr>
          <w:rFonts w:ascii="Mangal" w:hAnsi="Mangal" w:cs="Mangal"/>
        </w:rPr>
        <w:t xml:space="preserve">The Managing Body shall specify the person or persons who may sign cheques and receipts on behalf of the </w:t>
      </w:r>
      <w:r w:rsidR="00A8641B">
        <w:rPr>
          <w:rFonts w:ascii="Mangal" w:hAnsi="Mangal" w:cs="Mangal"/>
        </w:rPr>
        <w:t>Society</w:t>
      </w:r>
      <w:r>
        <w:rPr>
          <w:rFonts w:ascii="Mangal" w:hAnsi="Mangal" w:cs="Mangal"/>
        </w:rPr>
        <w:t>.</w:t>
      </w:r>
    </w:p>
    <w:p w:rsidR="009D7966" w:rsidRDefault="009D7966" w:rsidP="009D7966">
      <w:pPr>
        <w:pStyle w:val="ListParagraph"/>
        <w:numPr>
          <w:ilvl w:val="0"/>
          <w:numId w:val="6"/>
        </w:numPr>
        <w:jc w:val="both"/>
        <w:rPr>
          <w:rFonts w:ascii="Mangal" w:hAnsi="Mangal" w:cs="Mangal"/>
        </w:rPr>
      </w:pPr>
      <w:r>
        <w:rPr>
          <w:rFonts w:ascii="Mangal" w:hAnsi="Mangal" w:cs="Mangal"/>
        </w:rPr>
        <w:lastRenderedPageBreak/>
        <w:t xml:space="preserve">The Managing </w:t>
      </w:r>
      <w:r w:rsidRPr="00C03644">
        <w:rPr>
          <w:rFonts w:ascii="Mangal" w:hAnsi="Mangal" w:cs="Mangal"/>
        </w:rPr>
        <w:t>Body shall duly comply with the provisions of the Societies</w:t>
      </w:r>
      <w:r>
        <w:rPr>
          <w:rFonts w:ascii="Mangal" w:hAnsi="Mangal" w:cs="Mangal"/>
        </w:rPr>
        <w:t xml:space="preserve"> </w:t>
      </w:r>
      <w:r w:rsidR="00C03644">
        <w:rPr>
          <w:rFonts w:ascii="Mangal" w:hAnsi="Mangal" w:cs="Mangal"/>
        </w:rPr>
        <w:t>Registration Act, 1860, as amended from time to time.</w:t>
      </w:r>
    </w:p>
    <w:p w:rsidR="00C03644" w:rsidRDefault="00C03644" w:rsidP="009D7966">
      <w:pPr>
        <w:pStyle w:val="ListParagraph"/>
        <w:numPr>
          <w:ilvl w:val="0"/>
          <w:numId w:val="6"/>
        </w:numPr>
        <w:jc w:val="both"/>
        <w:rPr>
          <w:rFonts w:ascii="Mangal" w:hAnsi="Mangal" w:cs="Mangal"/>
        </w:rPr>
      </w:pPr>
      <w:r>
        <w:rPr>
          <w:rFonts w:ascii="Mangal" w:hAnsi="Mangal" w:cs="Mangal"/>
        </w:rPr>
        <w:t>The managing Body shall cause minutes to be recorded in the books for the purpose:-</w:t>
      </w:r>
    </w:p>
    <w:p w:rsidR="00C03644" w:rsidRDefault="00C03644" w:rsidP="00C03644">
      <w:pPr>
        <w:pStyle w:val="ListParagraph"/>
        <w:numPr>
          <w:ilvl w:val="0"/>
          <w:numId w:val="9"/>
        </w:numPr>
        <w:jc w:val="both"/>
        <w:rPr>
          <w:rFonts w:ascii="Mangal" w:hAnsi="Mangal" w:cs="Mangal"/>
        </w:rPr>
      </w:pPr>
      <w:r>
        <w:rPr>
          <w:rFonts w:ascii="Mangal" w:hAnsi="Mangal" w:cs="Mangal"/>
        </w:rPr>
        <w:t>Of all appointments of officers made by the Society.</w:t>
      </w:r>
    </w:p>
    <w:p w:rsidR="00C03644" w:rsidRDefault="00C03644" w:rsidP="00C03644">
      <w:pPr>
        <w:pStyle w:val="ListParagraph"/>
        <w:numPr>
          <w:ilvl w:val="0"/>
          <w:numId w:val="9"/>
        </w:numPr>
        <w:jc w:val="both"/>
        <w:rPr>
          <w:rFonts w:ascii="Mangal" w:hAnsi="Mangal" w:cs="Mangal"/>
        </w:rPr>
      </w:pPr>
      <w:r>
        <w:rPr>
          <w:rFonts w:ascii="Mangal" w:hAnsi="Mangal" w:cs="Mangal"/>
        </w:rPr>
        <w:t>Of the names of the members of the Managing Body present in any of its meetings or of any other Committee.</w:t>
      </w:r>
    </w:p>
    <w:p w:rsidR="00F53480" w:rsidRPr="009D7966" w:rsidRDefault="00F53480" w:rsidP="00C03644">
      <w:pPr>
        <w:pStyle w:val="ListParagraph"/>
        <w:numPr>
          <w:ilvl w:val="0"/>
          <w:numId w:val="9"/>
        </w:numPr>
        <w:jc w:val="both"/>
        <w:rPr>
          <w:rFonts w:ascii="Mangal" w:hAnsi="Mangal" w:cs="Mangal"/>
        </w:rPr>
      </w:pPr>
      <w:r>
        <w:rPr>
          <w:rFonts w:ascii="Mangal" w:hAnsi="Mangal" w:cs="Mangal"/>
        </w:rPr>
        <w:t>Of all reso</w:t>
      </w:r>
      <w:r w:rsidR="0031108F">
        <w:rPr>
          <w:rFonts w:ascii="Mangal" w:hAnsi="Mangal" w:cs="Mangal"/>
        </w:rPr>
        <w:t xml:space="preserve">lutions and proceedings of all </w:t>
      </w:r>
      <w:r>
        <w:rPr>
          <w:rFonts w:ascii="Mangal" w:hAnsi="Mangal" w:cs="Mangal"/>
        </w:rPr>
        <w:t>meetings of the Managing Body and of the Committee</w:t>
      </w:r>
      <w:r w:rsidR="00636DF3">
        <w:rPr>
          <w:rFonts w:ascii="Mangal" w:hAnsi="Mangal" w:cs="Mangal"/>
        </w:rPr>
        <w:t>s</w:t>
      </w:r>
      <w:r>
        <w:rPr>
          <w:rFonts w:ascii="Mangal" w:hAnsi="Mangal" w:cs="Mangal"/>
        </w:rPr>
        <w:t xml:space="preserve"> and Sub Committee</w:t>
      </w:r>
      <w:r w:rsidR="00636DF3">
        <w:rPr>
          <w:rFonts w:ascii="Mangal" w:hAnsi="Mangal" w:cs="Mangal"/>
        </w:rPr>
        <w:t>s</w:t>
      </w:r>
      <w:r>
        <w:rPr>
          <w:rFonts w:ascii="Mangal" w:hAnsi="Mangal" w:cs="Mangal"/>
        </w:rPr>
        <w:t>.</w:t>
      </w:r>
    </w:p>
    <w:p w:rsidR="00742809" w:rsidRDefault="00742809" w:rsidP="00742809">
      <w:pPr>
        <w:pStyle w:val="ListParagraph"/>
        <w:ind w:left="1080"/>
        <w:jc w:val="both"/>
        <w:rPr>
          <w:rFonts w:ascii="Mangal" w:hAnsi="Mangal" w:cs="Mangal"/>
        </w:rPr>
      </w:pPr>
    </w:p>
    <w:p w:rsidR="00C154A4" w:rsidRDefault="00EE7626" w:rsidP="00147A37">
      <w:pPr>
        <w:pStyle w:val="ListParagraph"/>
        <w:numPr>
          <w:ilvl w:val="0"/>
          <w:numId w:val="1"/>
        </w:numPr>
        <w:jc w:val="both"/>
        <w:rPr>
          <w:rFonts w:ascii="Mangal" w:hAnsi="Mangal" w:cs="Mangal"/>
        </w:rPr>
      </w:pPr>
      <w:r>
        <w:rPr>
          <w:rFonts w:ascii="Mangal" w:hAnsi="Mangal" w:cs="Mangal"/>
        </w:rPr>
        <w:t>i</w:t>
      </w:r>
      <w:r w:rsidR="007271F7" w:rsidRPr="00742809">
        <w:rPr>
          <w:rFonts w:ascii="Mangal" w:hAnsi="Mangal" w:cs="Mangal"/>
        </w:rPr>
        <w:t xml:space="preserve">) </w:t>
      </w:r>
      <w:r w:rsidR="006E10CD">
        <w:rPr>
          <w:rFonts w:ascii="Mangal" w:hAnsi="Mangal" w:cs="Mangal"/>
        </w:rPr>
        <w:tab/>
      </w:r>
      <w:r w:rsidR="007271F7" w:rsidRPr="00742809">
        <w:rPr>
          <w:rFonts w:ascii="Mangal" w:hAnsi="Mangal" w:cs="Mangal"/>
        </w:rPr>
        <w:t xml:space="preserve">The Managing Body shall meet at least once in a year within three months of the closing of the </w:t>
      </w:r>
      <w:r w:rsidR="006E10CD">
        <w:rPr>
          <w:rFonts w:ascii="Mangal" w:hAnsi="Mangal" w:cs="Mangal"/>
        </w:rPr>
        <w:tab/>
      </w:r>
      <w:r w:rsidR="007271F7" w:rsidRPr="00742809">
        <w:rPr>
          <w:rFonts w:ascii="Mangal" w:hAnsi="Mangal" w:cs="Mangal"/>
        </w:rPr>
        <w:t>accounts of the Society to trans</w:t>
      </w:r>
      <w:r w:rsidR="006E10CD">
        <w:rPr>
          <w:rFonts w:ascii="Mangal" w:hAnsi="Mangal" w:cs="Mangal"/>
        </w:rPr>
        <w:t>act the following business:-</w:t>
      </w:r>
    </w:p>
    <w:p w:rsidR="006E10CD" w:rsidRDefault="006E10CD" w:rsidP="00597271">
      <w:pPr>
        <w:pStyle w:val="ListParagraph"/>
        <w:numPr>
          <w:ilvl w:val="0"/>
          <w:numId w:val="10"/>
        </w:numPr>
        <w:jc w:val="both"/>
        <w:rPr>
          <w:rFonts w:ascii="Mangal" w:hAnsi="Mangal" w:cs="Mangal"/>
        </w:rPr>
      </w:pPr>
      <w:r>
        <w:rPr>
          <w:rFonts w:ascii="Mangal" w:hAnsi="Mangal" w:cs="Mangal"/>
        </w:rPr>
        <w:t xml:space="preserve">To receive and </w:t>
      </w:r>
      <w:r w:rsidR="00703D8E" w:rsidRPr="00703D8E">
        <w:rPr>
          <w:rFonts w:ascii="Mangal" w:hAnsi="Mangal" w:cs="Mangal"/>
        </w:rPr>
        <w:t>adopt</w:t>
      </w:r>
      <w:r w:rsidRPr="00703D8E">
        <w:rPr>
          <w:rFonts w:ascii="Mangal" w:hAnsi="Mangal" w:cs="Mangal"/>
        </w:rPr>
        <w:t xml:space="preserve"> t</w:t>
      </w:r>
      <w:r>
        <w:rPr>
          <w:rFonts w:ascii="Mangal" w:hAnsi="Mangal" w:cs="Mangal"/>
        </w:rPr>
        <w:t xml:space="preserve">he Annual Report of the Society and the audited statement of accounts thereof for the </w:t>
      </w:r>
      <w:r w:rsidR="00D14DBA">
        <w:rPr>
          <w:rFonts w:ascii="Mangal" w:hAnsi="Mangal" w:cs="Mangal"/>
        </w:rPr>
        <w:t>preceding</w:t>
      </w:r>
      <w:r w:rsidR="00597271">
        <w:rPr>
          <w:rFonts w:ascii="Mangal" w:hAnsi="Mangal" w:cs="Mangal"/>
        </w:rPr>
        <w:t xml:space="preserve"> year.</w:t>
      </w:r>
    </w:p>
    <w:p w:rsidR="00EE7626" w:rsidRDefault="00597271" w:rsidP="00EE7626">
      <w:pPr>
        <w:pStyle w:val="ListParagraph"/>
        <w:numPr>
          <w:ilvl w:val="0"/>
          <w:numId w:val="10"/>
        </w:numPr>
        <w:jc w:val="both"/>
        <w:rPr>
          <w:rFonts w:ascii="Mangal" w:hAnsi="Mangal" w:cs="Mangal"/>
        </w:rPr>
      </w:pPr>
      <w:r>
        <w:rPr>
          <w:rFonts w:ascii="Mangal" w:hAnsi="Mangal" w:cs="Mangal"/>
        </w:rPr>
        <w:t xml:space="preserve">To transact such other business which under these presents ought to be transacted at an </w:t>
      </w:r>
      <w:proofErr w:type="gramStart"/>
      <w:r>
        <w:rPr>
          <w:rFonts w:ascii="Mangal" w:hAnsi="Mangal" w:cs="Mangal"/>
        </w:rPr>
        <w:t>“ Annual</w:t>
      </w:r>
      <w:proofErr w:type="gramEnd"/>
      <w:r>
        <w:rPr>
          <w:rFonts w:ascii="Mangal" w:hAnsi="Mangal" w:cs="Mangal"/>
        </w:rPr>
        <w:t xml:space="preserve"> Meeting”.</w:t>
      </w:r>
    </w:p>
    <w:p w:rsidR="00EE7626" w:rsidRDefault="00EE7626" w:rsidP="00EE7626">
      <w:pPr>
        <w:pStyle w:val="ListParagraph"/>
        <w:ind w:left="1440" w:hanging="360"/>
        <w:jc w:val="both"/>
        <w:rPr>
          <w:rFonts w:ascii="Mangal" w:hAnsi="Mangal" w:cs="Mangal"/>
        </w:rPr>
      </w:pPr>
      <w:r w:rsidRPr="00EE7626">
        <w:rPr>
          <w:rFonts w:ascii="Mangal" w:hAnsi="Mangal" w:cs="Mangal"/>
        </w:rPr>
        <w:t xml:space="preserve">ii) </w:t>
      </w:r>
      <w:r>
        <w:rPr>
          <w:rFonts w:ascii="Mangal" w:hAnsi="Mangal" w:cs="Mangal"/>
        </w:rPr>
        <w:tab/>
      </w:r>
      <w:r w:rsidRPr="00981E69">
        <w:rPr>
          <w:rFonts w:ascii="Mangal" w:hAnsi="Mangal" w:cs="Mangal"/>
          <w:u w:val="single"/>
        </w:rPr>
        <w:t>Ordinary Meeting</w:t>
      </w:r>
      <w:r w:rsidRPr="00507326">
        <w:rPr>
          <w:rFonts w:ascii="Mangal" w:hAnsi="Mangal" w:cs="Mangal"/>
          <w:b/>
          <w:u w:val="single"/>
        </w:rPr>
        <w:t>:</w:t>
      </w:r>
    </w:p>
    <w:p w:rsidR="00EE7626" w:rsidRDefault="00EE7626" w:rsidP="00EE7626">
      <w:pPr>
        <w:pStyle w:val="ListParagraph"/>
        <w:ind w:left="1440" w:hanging="360"/>
        <w:jc w:val="both"/>
        <w:rPr>
          <w:rFonts w:ascii="Mangal" w:hAnsi="Mangal" w:cs="Mangal"/>
        </w:rPr>
      </w:pPr>
      <w:r>
        <w:rPr>
          <w:rFonts w:ascii="Mangal" w:hAnsi="Mangal" w:cs="Mangal"/>
        </w:rPr>
        <w:tab/>
        <w:t>The ordinary meeting shall be held, from time to time, at such place and time as may be directed by the Chairman of the Managing Body.</w:t>
      </w:r>
    </w:p>
    <w:p w:rsidR="00EE7626" w:rsidRPr="00EE7626" w:rsidRDefault="00EE7626" w:rsidP="00EE7626">
      <w:pPr>
        <w:pStyle w:val="ListParagraph"/>
        <w:ind w:left="1440" w:hanging="360"/>
        <w:jc w:val="both"/>
        <w:rPr>
          <w:rFonts w:ascii="Mangal" w:hAnsi="Mangal" w:cs="Mangal"/>
        </w:rPr>
      </w:pPr>
      <w:r>
        <w:rPr>
          <w:rFonts w:ascii="Mangal" w:hAnsi="Mangal" w:cs="Mangal"/>
        </w:rPr>
        <w:t xml:space="preserve">iii)  A meeting </w:t>
      </w:r>
      <w:r w:rsidR="00AB2FD4">
        <w:rPr>
          <w:rFonts w:ascii="Mangal" w:hAnsi="Mangal" w:cs="Mangal"/>
        </w:rPr>
        <w:t xml:space="preserve">whatever </w:t>
      </w:r>
      <w:r>
        <w:rPr>
          <w:rFonts w:ascii="Mangal" w:hAnsi="Mangal" w:cs="Mangal"/>
        </w:rPr>
        <w:t xml:space="preserve">special or ordinary shall be called </w:t>
      </w:r>
      <w:r w:rsidR="00A23724">
        <w:rPr>
          <w:rFonts w:ascii="Mangal" w:hAnsi="Mangal" w:cs="Mangal"/>
        </w:rPr>
        <w:t>b</w:t>
      </w:r>
      <w:r>
        <w:rPr>
          <w:rFonts w:ascii="Mangal" w:hAnsi="Mangal" w:cs="Mangal"/>
        </w:rPr>
        <w:t>y not less than 15 days’ notice in writing.</w:t>
      </w:r>
    </w:p>
    <w:p w:rsidR="006E10CD" w:rsidRDefault="00A37909" w:rsidP="00A37909">
      <w:pPr>
        <w:pStyle w:val="ListParagraph"/>
        <w:ind w:left="1080"/>
        <w:jc w:val="both"/>
        <w:rPr>
          <w:rFonts w:ascii="Mangal" w:hAnsi="Mangal" w:cs="Mangal"/>
        </w:rPr>
      </w:pPr>
      <w:r>
        <w:rPr>
          <w:rFonts w:ascii="Mangal" w:hAnsi="Mangal" w:cs="Mangal"/>
        </w:rPr>
        <w:t>i</w:t>
      </w:r>
      <w:r w:rsidR="00C52A51">
        <w:rPr>
          <w:rFonts w:ascii="Mangal" w:hAnsi="Mangal" w:cs="Mangal"/>
        </w:rPr>
        <w:t xml:space="preserve">v) </w:t>
      </w:r>
      <w:r w:rsidR="00D8161C">
        <w:rPr>
          <w:rFonts w:ascii="Mangal" w:hAnsi="Mangal" w:cs="Mangal"/>
        </w:rPr>
        <w:t xml:space="preserve"> </w:t>
      </w:r>
      <w:r w:rsidR="00C52A51">
        <w:rPr>
          <w:rFonts w:ascii="Mangal" w:hAnsi="Mangal" w:cs="Mangal"/>
        </w:rPr>
        <w:t xml:space="preserve">A notice of the meeting of the Managing Body </w:t>
      </w:r>
      <w:r w:rsidR="009F1F88">
        <w:rPr>
          <w:rFonts w:ascii="Mangal" w:hAnsi="Mangal" w:cs="Mangal"/>
        </w:rPr>
        <w:t>whether</w:t>
      </w:r>
      <w:r w:rsidR="00C52A51">
        <w:rPr>
          <w:rFonts w:ascii="Mangal" w:hAnsi="Mangal" w:cs="Mangal"/>
        </w:rPr>
        <w:t xml:space="preserve"> ordinary or special, specifying the place, </w:t>
      </w:r>
      <w:r w:rsidR="00DA5FE6">
        <w:rPr>
          <w:rFonts w:ascii="Mangal" w:hAnsi="Mangal" w:cs="Mangal"/>
        </w:rPr>
        <w:tab/>
      </w:r>
      <w:r w:rsidR="00C52A51">
        <w:rPr>
          <w:rFonts w:ascii="Mangal" w:hAnsi="Mangal" w:cs="Mangal"/>
        </w:rPr>
        <w:t xml:space="preserve">day and hour with a statement of the business to be transacted </w:t>
      </w:r>
      <w:r w:rsidR="00053167">
        <w:rPr>
          <w:rFonts w:ascii="Mangal" w:hAnsi="Mangal" w:cs="Mangal"/>
        </w:rPr>
        <w:t xml:space="preserve">at the meeting shall be served </w:t>
      </w:r>
      <w:r w:rsidR="0051133A">
        <w:rPr>
          <w:rFonts w:ascii="Mangal" w:hAnsi="Mangal" w:cs="Mangal"/>
        </w:rPr>
        <w:tab/>
      </w:r>
      <w:r w:rsidR="00053167">
        <w:rPr>
          <w:rFonts w:ascii="Mangal" w:hAnsi="Mangal" w:cs="Mangal"/>
        </w:rPr>
        <w:t xml:space="preserve">on every member in </w:t>
      </w:r>
      <w:r w:rsidR="00C52A51">
        <w:rPr>
          <w:rFonts w:ascii="Mangal" w:hAnsi="Mangal" w:cs="Mangal"/>
        </w:rPr>
        <w:t xml:space="preserve">such manner as may from time to time be decided by the Managing Body </w:t>
      </w:r>
      <w:r w:rsidR="0051133A">
        <w:rPr>
          <w:rFonts w:ascii="Mangal" w:hAnsi="Mangal" w:cs="Mangal"/>
        </w:rPr>
        <w:tab/>
      </w:r>
      <w:r w:rsidR="00C52A51">
        <w:rPr>
          <w:rFonts w:ascii="Mangal" w:hAnsi="Mangal" w:cs="Mangal"/>
        </w:rPr>
        <w:t>or in accordance with the Bye-Laws to be framed under these presents.</w:t>
      </w:r>
    </w:p>
    <w:p w:rsidR="00844D43" w:rsidRDefault="00844D43" w:rsidP="00A37909">
      <w:pPr>
        <w:pStyle w:val="ListParagraph"/>
        <w:ind w:left="1080"/>
        <w:jc w:val="both"/>
        <w:rPr>
          <w:rFonts w:ascii="Mangal" w:hAnsi="Mangal" w:cs="Mangal"/>
        </w:rPr>
      </w:pPr>
      <w:r>
        <w:rPr>
          <w:rFonts w:ascii="Mangal" w:hAnsi="Mangal" w:cs="Mangal"/>
        </w:rPr>
        <w:t xml:space="preserve">v) </w:t>
      </w:r>
      <w:r>
        <w:rPr>
          <w:rFonts w:ascii="Mangal" w:hAnsi="Mangal" w:cs="Mangal"/>
        </w:rPr>
        <w:tab/>
        <w:t xml:space="preserve">The accidental omission to give notice to or </w:t>
      </w:r>
      <w:r w:rsidR="00223C78">
        <w:rPr>
          <w:rFonts w:ascii="Mangal" w:hAnsi="Mangal" w:cs="Mangal"/>
        </w:rPr>
        <w:t>non-receipt of</w:t>
      </w:r>
      <w:r w:rsidR="00403D17">
        <w:rPr>
          <w:rFonts w:ascii="Mangal" w:hAnsi="Mangal" w:cs="Mangal"/>
        </w:rPr>
        <w:t xml:space="preserve"> notice by</w:t>
      </w:r>
      <w:r w:rsidR="00223C78">
        <w:rPr>
          <w:rFonts w:ascii="Mangal" w:hAnsi="Mangal" w:cs="Mangal"/>
        </w:rPr>
        <w:t xml:space="preserve"> any member shall not invalidate the </w:t>
      </w:r>
      <w:r w:rsidR="00223C78">
        <w:rPr>
          <w:rFonts w:ascii="Mangal" w:hAnsi="Mangal" w:cs="Mangal"/>
        </w:rPr>
        <w:tab/>
        <w:t>proceedings at any such meetings.</w:t>
      </w:r>
    </w:p>
    <w:p w:rsidR="00223C78" w:rsidRDefault="00223C78" w:rsidP="00A37909">
      <w:pPr>
        <w:pStyle w:val="ListParagraph"/>
        <w:ind w:left="1080"/>
        <w:jc w:val="both"/>
        <w:rPr>
          <w:rFonts w:ascii="Mangal" w:hAnsi="Mangal" w:cs="Mangal"/>
        </w:rPr>
      </w:pPr>
      <w:proofErr w:type="gramStart"/>
      <w:r>
        <w:rPr>
          <w:rFonts w:ascii="Mangal" w:hAnsi="Mangal" w:cs="Mangal"/>
        </w:rPr>
        <w:t>vi)</w:t>
      </w:r>
      <w:r>
        <w:rPr>
          <w:rFonts w:ascii="Mangal" w:hAnsi="Mangal" w:cs="Mangal"/>
        </w:rPr>
        <w:tab/>
      </w:r>
      <w:r w:rsidR="004A276D">
        <w:rPr>
          <w:rFonts w:ascii="Mangal" w:hAnsi="Mangal" w:cs="Mangal"/>
        </w:rPr>
        <w:t>A</w:t>
      </w:r>
      <w:proofErr w:type="gramEnd"/>
      <w:r w:rsidR="004A276D">
        <w:rPr>
          <w:rFonts w:ascii="Mangal" w:hAnsi="Mangal" w:cs="Mangal"/>
        </w:rPr>
        <w:t xml:space="preserve"> meeting of the Managing Body may be held at the office o</w:t>
      </w:r>
      <w:r w:rsidR="00403D17">
        <w:rPr>
          <w:rFonts w:ascii="Mangal" w:hAnsi="Mangal" w:cs="Mangal"/>
        </w:rPr>
        <w:t>f</w:t>
      </w:r>
      <w:r w:rsidR="004A276D">
        <w:rPr>
          <w:rFonts w:ascii="Mangal" w:hAnsi="Mangal" w:cs="Mangal"/>
        </w:rPr>
        <w:t xml:space="preserve"> the Society or at such palace as </w:t>
      </w:r>
      <w:r w:rsidR="004A276D">
        <w:rPr>
          <w:rFonts w:ascii="Mangal" w:hAnsi="Mangal" w:cs="Mangal"/>
        </w:rPr>
        <w:tab/>
        <w:t>the Chairman may from time to time determine.</w:t>
      </w:r>
    </w:p>
    <w:p w:rsidR="006E10CD" w:rsidRPr="00981E69" w:rsidRDefault="00507326" w:rsidP="00147A37">
      <w:pPr>
        <w:pStyle w:val="ListParagraph"/>
        <w:numPr>
          <w:ilvl w:val="0"/>
          <w:numId w:val="1"/>
        </w:numPr>
        <w:jc w:val="both"/>
        <w:rPr>
          <w:rFonts w:ascii="Mangal" w:hAnsi="Mangal" w:cs="Mangal"/>
          <w:u w:val="single"/>
        </w:rPr>
      </w:pPr>
      <w:r w:rsidRPr="00981E69">
        <w:rPr>
          <w:rFonts w:ascii="Mangal" w:hAnsi="Mangal" w:cs="Mangal"/>
          <w:u w:val="single"/>
        </w:rPr>
        <w:t>CHAIRMAN OF THE MEE</w:t>
      </w:r>
      <w:r w:rsidR="001D4D5F">
        <w:rPr>
          <w:rFonts w:ascii="Mangal" w:hAnsi="Mangal" w:cs="Mangal"/>
          <w:u w:val="single"/>
        </w:rPr>
        <w:t>T</w:t>
      </w:r>
      <w:r w:rsidRPr="00981E69">
        <w:rPr>
          <w:rFonts w:ascii="Mangal" w:hAnsi="Mangal" w:cs="Mangal"/>
          <w:u w:val="single"/>
        </w:rPr>
        <w:t>ING:</w:t>
      </w:r>
    </w:p>
    <w:p w:rsidR="00507326" w:rsidRDefault="00507326" w:rsidP="00507326">
      <w:pPr>
        <w:pStyle w:val="ListParagraph"/>
        <w:numPr>
          <w:ilvl w:val="0"/>
          <w:numId w:val="11"/>
        </w:numPr>
        <w:jc w:val="both"/>
        <w:rPr>
          <w:rFonts w:ascii="Mangal" w:hAnsi="Mangal" w:cs="Mangal"/>
        </w:rPr>
      </w:pPr>
      <w:r>
        <w:rPr>
          <w:rFonts w:ascii="Mangal" w:hAnsi="Mangal" w:cs="Mangal"/>
        </w:rPr>
        <w:t xml:space="preserve">The Chairman of the Managing Body and in his absence the Vice-Chairman shall preside at all its meetings. If at any meeting neither the Chairman nor the Vice Chairman is present, the members present shall choose one from amongst themselves to be the </w:t>
      </w:r>
      <w:r w:rsidR="002A5F8D">
        <w:rPr>
          <w:rFonts w:ascii="Mangal" w:hAnsi="Mangal" w:cs="Mangal"/>
        </w:rPr>
        <w:t>C</w:t>
      </w:r>
      <w:r>
        <w:rPr>
          <w:rFonts w:ascii="Mangal" w:hAnsi="Mangal" w:cs="Mangal"/>
        </w:rPr>
        <w:t>hairman of such meeting.</w:t>
      </w:r>
    </w:p>
    <w:p w:rsidR="002468C0" w:rsidRDefault="002468C0" w:rsidP="00507326">
      <w:pPr>
        <w:pStyle w:val="ListParagraph"/>
        <w:numPr>
          <w:ilvl w:val="0"/>
          <w:numId w:val="11"/>
        </w:numPr>
        <w:jc w:val="both"/>
        <w:rPr>
          <w:rFonts w:ascii="Mangal" w:hAnsi="Mangal" w:cs="Mangal"/>
        </w:rPr>
      </w:pPr>
      <w:r>
        <w:rPr>
          <w:rFonts w:ascii="Mangal" w:hAnsi="Mangal" w:cs="Mangal"/>
        </w:rPr>
        <w:t xml:space="preserve">At all meetings, one third of the total strength of members of the Managing Body or five members whichever is less, shall from the quorum. When the quorum is not complete, the meeting shall be adjourned to a date fixed by the Chairman and at the adjourned meeting the business </w:t>
      </w:r>
      <w:r w:rsidR="007236C2">
        <w:rPr>
          <w:rFonts w:ascii="Mangal" w:hAnsi="Mangal" w:cs="Mangal"/>
        </w:rPr>
        <w:t>may be transacted even if there is no quorum.</w:t>
      </w:r>
    </w:p>
    <w:p w:rsidR="007236C2" w:rsidRDefault="007236C2" w:rsidP="00507326">
      <w:pPr>
        <w:pStyle w:val="ListParagraph"/>
        <w:numPr>
          <w:ilvl w:val="0"/>
          <w:numId w:val="11"/>
        </w:numPr>
        <w:jc w:val="both"/>
        <w:rPr>
          <w:rFonts w:ascii="Mangal" w:hAnsi="Mangal" w:cs="Mangal"/>
        </w:rPr>
      </w:pPr>
      <w:r>
        <w:rPr>
          <w:rFonts w:ascii="Mangal" w:hAnsi="Mangal" w:cs="Mangal"/>
        </w:rPr>
        <w:t>Every resolution submitted to the meeting shall be decided upon in the meeting by the majority vote of the members present and voting. In case of equality of votes, the Chairman shall have a second casting vote in addition to his own.</w:t>
      </w:r>
    </w:p>
    <w:p w:rsidR="000119DD" w:rsidRDefault="000119DD" w:rsidP="00507326">
      <w:pPr>
        <w:pStyle w:val="ListParagraph"/>
        <w:numPr>
          <w:ilvl w:val="0"/>
          <w:numId w:val="11"/>
        </w:numPr>
        <w:jc w:val="both"/>
        <w:rPr>
          <w:rFonts w:ascii="Mangal" w:hAnsi="Mangal" w:cs="Mangal"/>
        </w:rPr>
      </w:pPr>
      <w:r>
        <w:rPr>
          <w:rFonts w:ascii="Mangal" w:hAnsi="Mangal" w:cs="Mangal"/>
        </w:rPr>
        <w:t xml:space="preserve">Notice of any resolution proposed to be moved at the Annual General Meeting shall be given to the Secretary </w:t>
      </w:r>
      <w:r w:rsidR="00321558">
        <w:rPr>
          <w:rFonts w:ascii="Mangal" w:hAnsi="Mangal" w:cs="Mangal"/>
        </w:rPr>
        <w:t>at least fourteen days before the date of such meeting S</w:t>
      </w:r>
      <w:r>
        <w:rPr>
          <w:rFonts w:ascii="Mangal" w:hAnsi="Mangal" w:cs="Mangal"/>
        </w:rPr>
        <w:t>even days’ notice of the said resolution shall be given to the members.</w:t>
      </w:r>
    </w:p>
    <w:p w:rsidR="000E01D7" w:rsidRDefault="000E01D7" w:rsidP="00507326">
      <w:pPr>
        <w:pStyle w:val="ListParagraph"/>
        <w:numPr>
          <w:ilvl w:val="0"/>
          <w:numId w:val="11"/>
        </w:numPr>
        <w:jc w:val="both"/>
        <w:rPr>
          <w:rFonts w:ascii="Mangal" w:hAnsi="Mangal" w:cs="Mangal"/>
        </w:rPr>
      </w:pPr>
      <w:r>
        <w:rPr>
          <w:rFonts w:ascii="Mangal" w:hAnsi="Mangal" w:cs="Mangal"/>
        </w:rPr>
        <w:t>The Chairman may adjourn a meeting of the Managing Body from time to time, but no</w:t>
      </w:r>
      <w:r w:rsidR="003B0AEB">
        <w:rPr>
          <w:rFonts w:ascii="Mangal" w:hAnsi="Mangal" w:cs="Mangal"/>
        </w:rPr>
        <w:t xml:space="preserve"> business shall be transacted at the adjou</w:t>
      </w:r>
      <w:r w:rsidR="00283372">
        <w:rPr>
          <w:rFonts w:ascii="Mangal" w:hAnsi="Mangal" w:cs="Mangal"/>
        </w:rPr>
        <w:t>rned meeting other than the business left unfinished at the meeting so adjourned. When a meeting is adjourned to a date beyond fourteen days, notice of the adjourned meeting shall be given as in the case of an original meeting.</w:t>
      </w:r>
    </w:p>
    <w:p w:rsidR="001E02FD" w:rsidRDefault="001E02FD" w:rsidP="001E02FD">
      <w:pPr>
        <w:pStyle w:val="ListParagraph"/>
        <w:ind w:left="1080" w:hanging="720"/>
        <w:jc w:val="both"/>
        <w:rPr>
          <w:rFonts w:ascii="Mangal" w:hAnsi="Mangal" w:cs="Mangal"/>
        </w:rPr>
      </w:pPr>
      <w:r>
        <w:rPr>
          <w:rFonts w:ascii="Mangal" w:hAnsi="Mangal" w:cs="Mangal"/>
        </w:rPr>
        <w:t>VII)</w:t>
      </w:r>
      <w:r>
        <w:rPr>
          <w:rFonts w:ascii="Mangal" w:hAnsi="Mangal" w:cs="Mangal"/>
        </w:rPr>
        <w:tab/>
      </w:r>
      <w:r w:rsidRPr="00981E69">
        <w:rPr>
          <w:rFonts w:ascii="Mangal" w:hAnsi="Mangal" w:cs="Mangal"/>
          <w:u w:val="single"/>
        </w:rPr>
        <w:t>THE WORKING COMMITTEE</w:t>
      </w:r>
      <w:r>
        <w:rPr>
          <w:rFonts w:ascii="Mangal" w:hAnsi="Mangal" w:cs="Mangal"/>
        </w:rPr>
        <w:t>:</w:t>
      </w:r>
    </w:p>
    <w:p w:rsidR="001E02FD" w:rsidRDefault="001E02FD" w:rsidP="001E02FD">
      <w:pPr>
        <w:pStyle w:val="ListParagraph"/>
        <w:numPr>
          <w:ilvl w:val="0"/>
          <w:numId w:val="13"/>
        </w:numPr>
        <w:jc w:val="both"/>
        <w:rPr>
          <w:rFonts w:ascii="Mangal" w:hAnsi="Mangal" w:cs="Mangal"/>
        </w:rPr>
      </w:pPr>
      <w:r>
        <w:rPr>
          <w:rFonts w:ascii="Mangal" w:hAnsi="Mangal" w:cs="Mangal"/>
        </w:rPr>
        <w:lastRenderedPageBreak/>
        <w:t>The working Committee of the Society shall consist of the following members:-</w:t>
      </w:r>
    </w:p>
    <w:p w:rsidR="0061769E" w:rsidRDefault="0061769E" w:rsidP="0061769E">
      <w:pPr>
        <w:pStyle w:val="ListParagraph"/>
        <w:numPr>
          <w:ilvl w:val="0"/>
          <w:numId w:val="14"/>
        </w:numPr>
        <w:ind w:left="1890" w:hanging="450"/>
        <w:jc w:val="both"/>
        <w:rPr>
          <w:rFonts w:ascii="Mangal" w:hAnsi="Mangal" w:cs="Mangal"/>
        </w:rPr>
      </w:pPr>
      <w:r>
        <w:rPr>
          <w:rFonts w:ascii="Mangal" w:hAnsi="Mangal" w:cs="Mangal"/>
        </w:rPr>
        <w:t>Chairman</w:t>
      </w:r>
    </w:p>
    <w:p w:rsidR="0061769E" w:rsidRDefault="0061769E" w:rsidP="0061769E">
      <w:pPr>
        <w:pStyle w:val="ListParagraph"/>
        <w:numPr>
          <w:ilvl w:val="0"/>
          <w:numId w:val="14"/>
        </w:numPr>
        <w:ind w:left="1890" w:hanging="450"/>
        <w:jc w:val="both"/>
        <w:rPr>
          <w:rFonts w:ascii="Mangal" w:hAnsi="Mangal" w:cs="Mangal"/>
        </w:rPr>
      </w:pPr>
      <w:r>
        <w:rPr>
          <w:rFonts w:ascii="Mangal" w:hAnsi="Mangal" w:cs="Mangal"/>
        </w:rPr>
        <w:t>Vice-</w:t>
      </w:r>
      <w:r w:rsidR="00C5780C">
        <w:rPr>
          <w:rFonts w:ascii="Mangal" w:hAnsi="Mangal" w:cs="Mangal"/>
        </w:rPr>
        <w:t>Chairman</w:t>
      </w:r>
    </w:p>
    <w:p w:rsidR="0061769E" w:rsidRDefault="0061769E" w:rsidP="0061769E">
      <w:pPr>
        <w:pStyle w:val="ListParagraph"/>
        <w:numPr>
          <w:ilvl w:val="0"/>
          <w:numId w:val="14"/>
        </w:numPr>
        <w:ind w:left="1890" w:hanging="450"/>
        <w:jc w:val="both"/>
        <w:rPr>
          <w:rFonts w:ascii="Mangal" w:hAnsi="Mangal" w:cs="Mangal"/>
        </w:rPr>
      </w:pPr>
      <w:r>
        <w:rPr>
          <w:rFonts w:ascii="Mangal" w:hAnsi="Mangal" w:cs="Mangal"/>
        </w:rPr>
        <w:t>Treasurer</w:t>
      </w:r>
    </w:p>
    <w:p w:rsidR="0061769E" w:rsidRDefault="0061769E" w:rsidP="0061769E">
      <w:pPr>
        <w:pStyle w:val="ListParagraph"/>
        <w:numPr>
          <w:ilvl w:val="0"/>
          <w:numId w:val="14"/>
        </w:numPr>
        <w:ind w:left="1890" w:hanging="450"/>
        <w:jc w:val="both"/>
        <w:rPr>
          <w:rFonts w:ascii="Mangal" w:hAnsi="Mangal" w:cs="Mangal"/>
        </w:rPr>
      </w:pPr>
      <w:r>
        <w:rPr>
          <w:rFonts w:ascii="Mangal" w:hAnsi="Mangal" w:cs="Mangal"/>
        </w:rPr>
        <w:t>Secretary</w:t>
      </w:r>
    </w:p>
    <w:p w:rsidR="0061769E" w:rsidRDefault="0061769E" w:rsidP="0061769E">
      <w:pPr>
        <w:pStyle w:val="ListParagraph"/>
        <w:numPr>
          <w:ilvl w:val="0"/>
          <w:numId w:val="14"/>
        </w:numPr>
        <w:ind w:left="1890" w:hanging="450"/>
        <w:jc w:val="both"/>
        <w:rPr>
          <w:rFonts w:ascii="Mangal" w:hAnsi="Mangal" w:cs="Mangal"/>
        </w:rPr>
      </w:pPr>
      <w:r>
        <w:rPr>
          <w:rFonts w:ascii="Mangal" w:hAnsi="Mangal" w:cs="Mangal"/>
        </w:rPr>
        <w:t>Two members of the Managing Body to be nominated by the Chairman.</w:t>
      </w:r>
    </w:p>
    <w:p w:rsidR="001E02FD" w:rsidRDefault="001E02FD" w:rsidP="001E02FD">
      <w:pPr>
        <w:pStyle w:val="ListParagraph"/>
        <w:numPr>
          <w:ilvl w:val="0"/>
          <w:numId w:val="13"/>
        </w:numPr>
        <w:jc w:val="both"/>
        <w:rPr>
          <w:rFonts w:ascii="Mangal" w:hAnsi="Mangal" w:cs="Mangal"/>
        </w:rPr>
      </w:pPr>
      <w:r>
        <w:rPr>
          <w:rFonts w:ascii="Mangal" w:hAnsi="Mangal" w:cs="Mangal"/>
        </w:rPr>
        <w:t xml:space="preserve">The Chairman, </w:t>
      </w:r>
      <w:r w:rsidR="00FD70D8">
        <w:rPr>
          <w:rFonts w:ascii="Mangal" w:hAnsi="Mangal" w:cs="Mangal"/>
        </w:rPr>
        <w:t>Secretary</w:t>
      </w:r>
      <w:r>
        <w:rPr>
          <w:rFonts w:ascii="Mangal" w:hAnsi="Mangal" w:cs="Mangal"/>
        </w:rPr>
        <w:t xml:space="preserve"> and the Treasurer of the Managing Body shall</w:t>
      </w:r>
      <w:r w:rsidR="00FD70D8">
        <w:rPr>
          <w:rFonts w:ascii="Mangal" w:hAnsi="Mangal" w:cs="Mangal"/>
        </w:rPr>
        <w:t xml:space="preserve"> </w:t>
      </w:r>
      <w:r>
        <w:rPr>
          <w:rFonts w:ascii="Mangal" w:hAnsi="Mangal" w:cs="Mangal"/>
        </w:rPr>
        <w:t xml:space="preserve">be the Chairman, </w:t>
      </w:r>
      <w:r w:rsidR="00FD70D8">
        <w:rPr>
          <w:rFonts w:ascii="Mangal" w:hAnsi="Mangal" w:cs="Mangal"/>
        </w:rPr>
        <w:t>Secretary</w:t>
      </w:r>
      <w:r>
        <w:rPr>
          <w:rFonts w:ascii="Mangal" w:hAnsi="Mangal" w:cs="Mangal"/>
        </w:rPr>
        <w:t xml:space="preserve"> and the Treasurer respectively of the Working Committee.</w:t>
      </w:r>
    </w:p>
    <w:p w:rsidR="00FD330D" w:rsidRDefault="00FD330D" w:rsidP="001E02FD">
      <w:pPr>
        <w:pStyle w:val="ListParagraph"/>
        <w:numPr>
          <w:ilvl w:val="0"/>
          <w:numId w:val="13"/>
        </w:numPr>
        <w:jc w:val="both"/>
        <w:rPr>
          <w:rFonts w:ascii="Mangal" w:hAnsi="Mangal" w:cs="Mangal"/>
        </w:rPr>
      </w:pPr>
      <w:r>
        <w:rPr>
          <w:rFonts w:ascii="Mangal" w:hAnsi="Mangal" w:cs="Mangal"/>
        </w:rPr>
        <w:t>The Working Committee shall have the</w:t>
      </w:r>
      <w:r w:rsidR="000766C3">
        <w:rPr>
          <w:rFonts w:ascii="Mangal" w:hAnsi="Mangal" w:cs="Mangal"/>
        </w:rPr>
        <w:t xml:space="preserve"> following powers and functions:-</w:t>
      </w:r>
    </w:p>
    <w:p w:rsidR="0004369F" w:rsidRDefault="0004369F" w:rsidP="0004369F">
      <w:pPr>
        <w:pStyle w:val="ListParagraph"/>
        <w:numPr>
          <w:ilvl w:val="0"/>
          <w:numId w:val="15"/>
        </w:numPr>
        <w:ind w:left="1800" w:hanging="360"/>
        <w:jc w:val="both"/>
        <w:rPr>
          <w:rFonts w:ascii="Mangal" w:hAnsi="Mangal" w:cs="Mangal"/>
        </w:rPr>
      </w:pPr>
      <w:r>
        <w:rPr>
          <w:rFonts w:ascii="Mangal" w:hAnsi="Mangal" w:cs="Mangal"/>
        </w:rPr>
        <w:t>To exercise the executive authority of the Society as delegated, to it by the Managing Body, from time to time.</w:t>
      </w:r>
    </w:p>
    <w:p w:rsidR="0004369F" w:rsidRDefault="0004369F" w:rsidP="0004369F">
      <w:pPr>
        <w:pStyle w:val="ListParagraph"/>
        <w:numPr>
          <w:ilvl w:val="0"/>
          <w:numId w:val="15"/>
        </w:numPr>
        <w:ind w:left="1800" w:hanging="360"/>
        <w:jc w:val="both"/>
        <w:rPr>
          <w:rFonts w:ascii="Mangal" w:hAnsi="Mangal" w:cs="Mangal"/>
        </w:rPr>
      </w:pPr>
      <w:r>
        <w:rPr>
          <w:rFonts w:ascii="Mangal" w:hAnsi="Mangal" w:cs="Mangal"/>
        </w:rPr>
        <w:t>To Supervise and control the work of the Society.</w:t>
      </w:r>
    </w:p>
    <w:p w:rsidR="0004369F" w:rsidRDefault="0004369F" w:rsidP="0004369F">
      <w:pPr>
        <w:pStyle w:val="ListParagraph"/>
        <w:numPr>
          <w:ilvl w:val="0"/>
          <w:numId w:val="15"/>
        </w:numPr>
        <w:ind w:left="1800" w:hanging="360"/>
        <w:jc w:val="both"/>
        <w:rPr>
          <w:rFonts w:ascii="Mangal" w:hAnsi="Mangal" w:cs="Mangal"/>
        </w:rPr>
      </w:pPr>
      <w:r>
        <w:rPr>
          <w:rFonts w:ascii="Mangal" w:hAnsi="Mangal" w:cs="Mangal"/>
        </w:rPr>
        <w:t>To consider and prepare programmes and specific projects of the Society for submission to the Managing Body.</w:t>
      </w:r>
    </w:p>
    <w:p w:rsidR="0004369F" w:rsidRDefault="0004369F" w:rsidP="0004369F">
      <w:pPr>
        <w:pStyle w:val="ListParagraph"/>
        <w:numPr>
          <w:ilvl w:val="0"/>
          <w:numId w:val="15"/>
        </w:numPr>
        <w:ind w:left="1800" w:hanging="360"/>
        <w:jc w:val="both"/>
        <w:rPr>
          <w:rFonts w:ascii="Mangal" w:hAnsi="Mangal" w:cs="Mangal"/>
        </w:rPr>
      </w:pPr>
      <w:r>
        <w:rPr>
          <w:rFonts w:ascii="Mangal" w:hAnsi="Mangal" w:cs="Mangal"/>
        </w:rPr>
        <w:t>To draw up annual budget of the Society for the approval of the Managing Body.</w:t>
      </w:r>
    </w:p>
    <w:p w:rsidR="00E43639" w:rsidRDefault="00E43639" w:rsidP="0004369F">
      <w:pPr>
        <w:pStyle w:val="ListParagraph"/>
        <w:numPr>
          <w:ilvl w:val="0"/>
          <w:numId w:val="15"/>
        </w:numPr>
        <w:ind w:left="1800" w:hanging="360"/>
        <w:jc w:val="both"/>
        <w:rPr>
          <w:rFonts w:ascii="Mangal" w:hAnsi="Mangal" w:cs="Mangal"/>
        </w:rPr>
      </w:pPr>
      <w:r>
        <w:rPr>
          <w:rFonts w:ascii="Mangal" w:hAnsi="Mangal" w:cs="Mangal"/>
        </w:rPr>
        <w:t>To prepare the annual repo</w:t>
      </w:r>
      <w:r w:rsidR="007D366D">
        <w:rPr>
          <w:rFonts w:ascii="Mangal" w:hAnsi="Mangal" w:cs="Mangal"/>
        </w:rPr>
        <w:t>r</w:t>
      </w:r>
      <w:r>
        <w:rPr>
          <w:rFonts w:ascii="Mangal" w:hAnsi="Mangal" w:cs="Mangal"/>
        </w:rPr>
        <w:t>t and accounts of the Society for the consideration of the Managing Body.</w:t>
      </w:r>
    </w:p>
    <w:p w:rsidR="004D28C9" w:rsidRDefault="004D28C9" w:rsidP="001E02FD">
      <w:pPr>
        <w:pStyle w:val="ListParagraph"/>
        <w:numPr>
          <w:ilvl w:val="0"/>
          <w:numId w:val="13"/>
        </w:numPr>
        <w:jc w:val="both"/>
        <w:rPr>
          <w:rFonts w:ascii="Mangal" w:hAnsi="Mangal" w:cs="Mangal"/>
        </w:rPr>
      </w:pPr>
      <w:r>
        <w:rPr>
          <w:rFonts w:ascii="Mangal" w:hAnsi="Mangal" w:cs="Mangal"/>
        </w:rPr>
        <w:t>The Working Committee shall meet on a date and place to be fixed by the Chairman, ordinarily at least once in every six months. Fifteen days’ notice shall be given of any such meeting.</w:t>
      </w:r>
    </w:p>
    <w:p w:rsidR="004D4898" w:rsidRDefault="004D4898" w:rsidP="001E02FD">
      <w:pPr>
        <w:pStyle w:val="ListParagraph"/>
        <w:numPr>
          <w:ilvl w:val="0"/>
          <w:numId w:val="13"/>
        </w:numPr>
        <w:jc w:val="both"/>
        <w:rPr>
          <w:rFonts w:ascii="Mangal" w:hAnsi="Mangal" w:cs="Mangal"/>
        </w:rPr>
      </w:pPr>
      <w:r>
        <w:rPr>
          <w:rFonts w:ascii="Mangal" w:hAnsi="Mangal" w:cs="Mangal"/>
        </w:rPr>
        <w:t xml:space="preserve">Every meeting of the Working Committee shall be presided over by the Chairman, in his absence by the Vice-Chairman and in the absence </w:t>
      </w:r>
      <w:r w:rsidR="008A6096">
        <w:rPr>
          <w:rFonts w:ascii="Mangal" w:hAnsi="Mangal" w:cs="Mangal"/>
        </w:rPr>
        <w:t xml:space="preserve">of both </w:t>
      </w:r>
      <w:r w:rsidR="0076054E">
        <w:rPr>
          <w:rFonts w:ascii="Mangal" w:hAnsi="Mangal" w:cs="Mangal"/>
        </w:rPr>
        <w:t>of</w:t>
      </w:r>
      <w:r w:rsidR="008E70DF">
        <w:rPr>
          <w:rFonts w:ascii="Mangal" w:hAnsi="Mangal" w:cs="Mangal"/>
        </w:rPr>
        <w:t xml:space="preserve"> </w:t>
      </w:r>
      <w:r>
        <w:rPr>
          <w:rFonts w:ascii="Mangal" w:hAnsi="Mangal" w:cs="Mangal"/>
        </w:rPr>
        <w:t xml:space="preserve">them, by </w:t>
      </w:r>
      <w:r w:rsidR="000E4F07">
        <w:rPr>
          <w:rFonts w:ascii="Mangal" w:hAnsi="Mangal" w:cs="Mangal"/>
        </w:rPr>
        <w:t>any of the members ( whom the members may select )</w:t>
      </w:r>
      <w:r>
        <w:rPr>
          <w:rFonts w:ascii="Mangal" w:hAnsi="Mangal" w:cs="Mangal"/>
        </w:rPr>
        <w:t>present on the occasion.</w:t>
      </w:r>
    </w:p>
    <w:p w:rsidR="008A6096" w:rsidRDefault="008A6096" w:rsidP="001E02FD">
      <w:pPr>
        <w:pStyle w:val="ListParagraph"/>
        <w:numPr>
          <w:ilvl w:val="0"/>
          <w:numId w:val="13"/>
        </w:numPr>
        <w:jc w:val="both"/>
        <w:rPr>
          <w:rFonts w:ascii="Mangal" w:hAnsi="Mangal" w:cs="Mangal"/>
        </w:rPr>
      </w:pPr>
      <w:r>
        <w:rPr>
          <w:rFonts w:ascii="Mangal" w:hAnsi="Mangal" w:cs="Mangal"/>
        </w:rPr>
        <w:t xml:space="preserve">Every resolution placed before the Working Committee shall be decided in its meeting by </w:t>
      </w:r>
      <w:r w:rsidR="00E91E3F">
        <w:rPr>
          <w:rFonts w:ascii="Mangal" w:hAnsi="Mangal" w:cs="Mangal"/>
        </w:rPr>
        <w:t xml:space="preserve">a </w:t>
      </w:r>
      <w:r>
        <w:rPr>
          <w:rFonts w:ascii="Mangal" w:hAnsi="Mangal" w:cs="Mangal"/>
        </w:rPr>
        <w:t>majority of votes of the members present and voting. In case of equality of votes, the Chairman shall have second casting vote in addition to his own vote.</w:t>
      </w:r>
    </w:p>
    <w:p w:rsidR="001E02FD" w:rsidRPr="00742809" w:rsidRDefault="001E02FD" w:rsidP="001E02FD">
      <w:pPr>
        <w:pStyle w:val="ListParagraph"/>
        <w:ind w:left="1440" w:hanging="1080"/>
        <w:jc w:val="both"/>
        <w:rPr>
          <w:rFonts w:ascii="Mangal" w:hAnsi="Mangal" w:cs="Mangal"/>
        </w:rPr>
      </w:pPr>
    </w:p>
    <w:p w:rsidR="009726CE" w:rsidRPr="00610BE3" w:rsidRDefault="009726CE" w:rsidP="00610BE3">
      <w:pPr>
        <w:pStyle w:val="ListParagraph"/>
        <w:numPr>
          <w:ilvl w:val="0"/>
          <w:numId w:val="17"/>
        </w:numPr>
        <w:jc w:val="both"/>
        <w:rPr>
          <w:rFonts w:ascii="Mangal" w:hAnsi="Mangal" w:cs="Mangal"/>
        </w:rPr>
      </w:pPr>
      <w:r w:rsidRPr="00B922BD">
        <w:rPr>
          <w:rFonts w:ascii="Mangal" w:hAnsi="Mangal" w:cs="Mangal"/>
          <w:u w:val="single"/>
        </w:rPr>
        <w:t>POWERS OF THE CHAIRMAN AND VICE CHAIRMAN OF THE WORKING COMMITTEE</w:t>
      </w:r>
      <w:r w:rsidR="00B922BD">
        <w:rPr>
          <w:rFonts w:ascii="Mangal" w:hAnsi="Mangal" w:cs="Mangal"/>
        </w:rPr>
        <w:t>:</w:t>
      </w:r>
    </w:p>
    <w:p w:rsidR="00981E69" w:rsidRDefault="00981E69" w:rsidP="00981E69">
      <w:pPr>
        <w:pStyle w:val="ListParagraph"/>
        <w:numPr>
          <w:ilvl w:val="0"/>
          <w:numId w:val="16"/>
        </w:numPr>
        <w:jc w:val="both"/>
        <w:rPr>
          <w:rFonts w:ascii="Mangal" w:hAnsi="Mangal" w:cs="Mangal"/>
        </w:rPr>
      </w:pPr>
      <w:r>
        <w:rPr>
          <w:rFonts w:ascii="Mangal" w:hAnsi="Mangal" w:cs="Mangal"/>
        </w:rPr>
        <w:t>Subject to the powers conferred on the Working Committee Chairman shall have the power to implement the resolutions (</w:t>
      </w:r>
      <w:r w:rsidR="0074656D">
        <w:rPr>
          <w:rFonts w:ascii="Mangal" w:hAnsi="Mangal" w:cs="Mangal"/>
        </w:rPr>
        <w:t>s</w:t>
      </w:r>
      <w:r>
        <w:rPr>
          <w:rFonts w:ascii="Mangal" w:hAnsi="Mangal" w:cs="Mangal"/>
        </w:rPr>
        <w:t xml:space="preserve">) of the working committee from time to time and to carry on the activities of the Society and also such other activities as may be conducive to the fulfillment of the objects of the Society or any of </w:t>
      </w:r>
      <w:proofErr w:type="gramStart"/>
      <w:r>
        <w:rPr>
          <w:rFonts w:ascii="Mangal" w:hAnsi="Mangal" w:cs="Mangal"/>
        </w:rPr>
        <w:t>them.</w:t>
      </w:r>
      <w:proofErr w:type="gramEnd"/>
    </w:p>
    <w:p w:rsidR="00CB1267" w:rsidRDefault="00CB1267" w:rsidP="00981E69">
      <w:pPr>
        <w:pStyle w:val="ListParagraph"/>
        <w:numPr>
          <w:ilvl w:val="0"/>
          <w:numId w:val="16"/>
        </w:numPr>
        <w:jc w:val="both"/>
        <w:rPr>
          <w:rFonts w:ascii="Mangal" w:hAnsi="Mangal" w:cs="Mangal"/>
        </w:rPr>
      </w:pPr>
      <w:r>
        <w:rPr>
          <w:rFonts w:ascii="Mangal" w:hAnsi="Mangal" w:cs="Mangal"/>
        </w:rPr>
        <w:t>The action taken from time to time by the Chairman shall be placed before the next meeting of the Working Committee for confirmation.</w:t>
      </w:r>
    </w:p>
    <w:p w:rsidR="008D6B34" w:rsidRDefault="008D6B34" w:rsidP="00981E69">
      <w:pPr>
        <w:pStyle w:val="ListParagraph"/>
        <w:numPr>
          <w:ilvl w:val="0"/>
          <w:numId w:val="16"/>
        </w:numPr>
        <w:jc w:val="both"/>
        <w:rPr>
          <w:rFonts w:ascii="Mangal" w:hAnsi="Mangal" w:cs="Mangal"/>
        </w:rPr>
      </w:pPr>
      <w:r>
        <w:rPr>
          <w:rFonts w:ascii="Mangal" w:hAnsi="Mangal" w:cs="Mangal"/>
        </w:rPr>
        <w:t>The Chairman in an emergency shall have powers to take all measures necessary to safeguard the interests of the Society or to carry on its activities, but the action taken shall be placed for confirmation before the next meeting of the working Committee.</w:t>
      </w:r>
    </w:p>
    <w:p w:rsidR="00D82040" w:rsidRDefault="00D82040" w:rsidP="00981E69">
      <w:pPr>
        <w:pStyle w:val="ListParagraph"/>
        <w:numPr>
          <w:ilvl w:val="0"/>
          <w:numId w:val="16"/>
        </w:numPr>
        <w:jc w:val="both"/>
        <w:rPr>
          <w:rFonts w:ascii="Mangal" w:hAnsi="Mangal" w:cs="Mangal"/>
        </w:rPr>
      </w:pPr>
      <w:r>
        <w:rPr>
          <w:rFonts w:ascii="Mangal" w:hAnsi="Mangal" w:cs="Mangal"/>
        </w:rPr>
        <w:t xml:space="preserve">The Chairman and the Vice-Chairman </w:t>
      </w:r>
      <w:proofErr w:type="gramStart"/>
      <w:r>
        <w:rPr>
          <w:rFonts w:ascii="Mangal" w:hAnsi="Mangal" w:cs="Mangal"/>
        </w:rPr>
        <w:t>shall  be</w:t>
      </w:r>
      <w:proofErr w:type="gramEnd"/>
      <w:r>
        <w:rPr>
          <w:rFonts w:ascii="Mangal" w:hAnsi="Mangal" w:cs="Mangal"/>
        </w:rPr>
        <w:t xml:space="preserve"> ex-officio members of all the Sub-Committee that may be constituted from time to time by the Working Committee.</w:t>
      </w:r>
    </w:p>
    <w:p w:rsidR="00A60A0C" w:rsidRDefault="00D61A8F" w:rsidP="00981E69">
      <w:pPr>
        <w:pStyle w:val="ListParagraph"/>
        <w:numPr>
          <w:ilvl w:val="0"/>
          <w:numId w:val="16"/>
        </w:numPr>
        <w:jc w:val="both"/>
        <w:rPr>
          <w:rFonts w:ascii="Mangal" w:hAnsi="Mangal" w:cs="Mangal"/>
        </w:rPr>
      </w:pPr>
      <w:r>
        <w:rPr>
          <w:rFonts w:ascii="Mangal" w:hAnsi="Mangal" w:cs="Mangal"/>
        </w:rPr>
        <w:t>Unless the Chairman otherwise directs, the Chairman and in his absence the Vice-Chairman s</w:t>
      </w:r>
      <w:r w:rsidR="00EF54EC">
        <w:rPr>
          <w:rFonts w:ascii="Mangal" w:hAnsi="Mangal" w:cs="Mangal"/>
        </w:rPr>
        <w:t>hall</w:t>
      </w:r>
      <w:r>
        <w:rPr>
          <w:rFonts w:ascii="Mangal" w:hAnsi="Mangal" w:cs="Mangal"/>
        </w:rPr>
        <w:t xml:space="preserve"> act as the Chairman of such other Committee</w:t>
      </w:r>
      <w:r w:rsidR="009304AE">
        <w:rPr>
          <w:rFonts w:ascii="Mangal" w:hAnsi="Mangal" w:cs="Mangal"/>
        </w:rPr>
        <w:t>s</w:t>
      </w:r>
      <w:r>
        <w:rPr>
          <w:rFonts w:ascii="Mangal" w:hAnsi="Mangal" w:cs="Mangal"/>
        </w:rPr>
        <w:t xml:space="preserve"> or sub-committees.</w:t>
      </w:r>
    </w:p>
    <w:p w:rsidR="00F52DF4" w:rsidRDefault="00F52DF4" w:rsidP="00981E69">
      <w:pPr>
        <w:pStyle w:val="ListParagraph"/>
        <w:numPr>
          <w:ilvl w:val="0"/>
          <w:numId w:val="16"/>
        </w:numPr>
        <w:jc w:val="both"/>
        <w:rPr>
          <w:rFonts w:ascii="Mangal" w:hAnsi="Mangal" w:cs="Mangal"/>
        </w:rPr>
      </w:pPr>
      <w:r>
        <w:rPr>
          <w:rFonts w:ascii="Mangal" w:hAnsi="Mangal" w:cs="Mangal"/>
        </w:rPr>
        <w:t>The Chairman shall have second casting vote in all the meetings of the working Committee.</w:t>
      </w:r>
    </w:p>
    <w:p w:rsidR="006E5364" w:rsidRDefault="006E5364" w:rsidP="00981E69">
      <w:pPr>
        <w:pStyle w:val="ListParagraph"/>
        <w:numPr>
          <w:ilvl w:val="0"/>
          <w:numId w:val="16"/>
        </w:numPr>
        <w:jc w:val="both"/>
        <w:rPr>
          <w:rFonts w:ascii="Mangal" w:hAnsi="Mangal" w:cs="Mangal"/>
        </w:rPr>
      </w:pPr>
      <w:r>
        <w:rPr>
          <w:rFonts w:ascii="Mangal" w:hAnsi="Mangal" w:cs="Mangal"/>
        </w:rPr>
        <w:t xml:space="preserve">The Chairman shall nominate a member of the working committee as and when necessary who will exercise the duties and powers of the Chairman in the event of the Chairman and Vice-Chairman both being out </w:t>
      </w:r>
      <w:r w:rsidR="009304AE">
        <w:rPr>
          <w:rFonts w:ascii="Mangal" w:hAnsi="Mangal" w:cs="Mangal"/>
        </w:rPr>
        <w:t>of</w:t>
      </w:r>
      <w:r>
        <w:rPr>
          <w:rFonts w:ascii="Mangal" w:hAnsi="Mangal" w:cs="Mangal"/>
        </w:rPr>
        <w:t xml:space="preserve"> Chandigarh at the same time, provided that such person shall not without the previous consent of the Chairman or the Vice-Chairman, as the case may be, in writing, take a decision contrary to or inconsistent with </w:t>
      </w:r>
      <w:r w:rsidR="00F53E6F">
        <w:rPr>
          <w:rFonts w:ascii="Mangal" w:hAnsi="Mangal" w:cs="Mangal"/>
        </w:rPr>
        <w:t xml:space="preserve">the </w:t>
      </w:r>
      <w:r>
        <w:rPr>
          <w:rFonts w:ascii="Mangal" w:hAnsi="Mangal" w:cs="Mangal"/>
        </w:rPr>
        <w:t xml:space="preserve">previous decisions </w:t>
      </w:r>
      <w:r w:rsidR="00B66DC9">
        <w:rPr>
          <w:rFonts w:ascii="Mangal" w:hAnsi="Mangal" w:cs="Mangal"/>
        </w:rPr>
        <w:t>taken by the Chairman or the Vice-Chairman.</w:t>
      </w:r>
    </w:p>
    <w:p w:rsidR="00B66DC9" w:rsidRDefault="00B66DC9" w:rsidP="00981E69">
      <w:pPr>
        <w:pStyle w:val="ListParagraph"/>
        <w:numPr>
          <w:ilvl w:val="0"/>
          <w:numId w:val="16"/>
        </w:numPr>
        <w:jc w:val="both"/>
        <w:rPr>
          <w:rFonts w:ascii="Mangal" w:hAnsi="Mangal" w:cs="Mangal"/>
        </w:rPr>
      </w:pPr>
      <w:r>
        <w:rPr>
          <w:rFonts w:ascii="Mangal" w:hAnsi="Mangal" w:cs="Mangal"/>
        </w:rPr>
        <w:lastRenderedPageBreak/>
        <w:t>If any question arises regarding the interpretation of these presents or of any of the rules or regulations the same shall be referred to the Chairman for his decision and his decision thereon shall be final.</w:t>
      </w:r>
    </w:p>
    <w:p w:rsidR="000B6FB2" w:rsidRPr="00D61A8F" w:rsidRDefault="000B6FB2" w:rsidP="000B6FB2">
      <w:pPr>
        <w:pStyle w:val="ListParagraph"/>
        <w:ind w:left="1350"/>
        <w:jc w:val="both"/>
        <w:rPr>
          <w:rFonts w:ascii="Mangal" w:hAnsi="Mangal" w:cs="Mangal"/>
        </w:rPr>
      </w:pPr>
    </w:p>
    <w:p w:rsidR="00793390" w:rsidRPr="000B6FB2" w:rsidRDefault="00793390" w:rsidP="000B6FB2">
      <w:pPr>
        <w:pStyle w:val="ListParagraph"/>
        <w:numPr>
          <w:ilvl w:val="0"/>
          <w:numId w:val="17"/>
        </w:numPr>
        <w:jc w:val="both"/>
        <w:rPr>
          <w:rFonts w:ascii="Mangal" w:hAnsi="Mangal" w:cs="Mangal"/>
          <w:u w:val="single"/>
        </w:rPr>
      </w:pPr>
      <w:r w:rsidRPr="000B6FB2">
        <w:rPr>
          <w:rFonts w:ascii="Mangal" w:hAnsi="Mangal" w:cs="Mangal"/>
          <w:u w:val="single"/>
        </w:rPr>
        <w:t xml:space="preserve">POWERS AND FUNCTIONS </w:t>
      </w:r>
      <w:r w:rsidR="00F53E6F">
        <w:rPr>
          <w:rFonts w:ascii="Mangal" w:hAnsi="Mangal" w:cs="Mangal"/>
          <w:u w:val="single"/>
        </w:rPr>
        <w:t>O</w:t>
      </w:r>
      <w:r w:rsidRPr="000B6FB2">
        <w:rPr>
          <w:rFonts w:ascii="Mangal" w:hAnsi="Mangal" w:cs="Mangal"/>
          <w:u w:val="single"/>
        </w:rPr>
        <w:t>F THE SECRETARY</w:t>
      </w:r>
      <w:r w:rsidR="000B6FB2" w:rsidRPr="000B6FB2">
        <w:rPr>
          <w:rFonts w:ascii="Mangal" w:hAnsi="Mangal" w:cs="Mangal"/>
          <w:u w:val="single"/>
        </w:rPr>
        <w:t>:-</w:t>
      </w:r>
      <w:r w:rsidR="000B6FB2">
        <w:rPr>
          <w:rFonts w:ascii="Mangal" w:hAnsi="Mangal" w:cs="Mangal"/>
          <w:u w:val="single"/>
        </w:rPr>
        <w:t xml:space="preserve"> </w:t>
      </w:r>
    </w:p>
    <w:p w:rsidR="000B6FB2" w:rsidRDefault="000B6FB2" w:rsidP="000B6FB2">
      <w:pPr>
        <w:pStyle w:val="ListParagraph"/>
        <w:ind w:left="1440"/>
        <w:jc w:val="both"/>
        <w:rPr>
          <w:rFonts w:ascii="Mangal" w:hAnsi="Mangal" w:cs="Mangal"/>
          <w:u w:val="single"/>
        </w:rPr>
      </w:pPr>
    </w:p>
    <w:p w:rsidR="000B6FB2" w:rsidRPr="000B6FB2" w:rsidRDefault="000B6FB2" w:rsidP="000B6FB2">
      <w:pPr>
        <w:pStyle w:val="ListParagraph"/>
        <w:numPr>
          <w:ilvl w:val="0"/>
          <w:numId w:val="19"/>
        </w:numPr>
        <w:jc w:val="both"/>
        <w:rPr>
          <w:rFonts w:ascii="Mangal" w:hAnsi="Mangal" w:cs="Mangal"/>
          <w:u w:val="single"/>
        </w:rPr>
      </w:pPr>
      <w:r>
        <w:rPr>
          <w:rFonts w:ascii="Mangal" w:hAnsi="Mangal" w:cs="Mangal"/>
        </w:rPr>
        <w:t>The Secretary shall be the principal executive officer of the Society.</w:t>
      </w:r>
    </w:p>
    <w:p w:rsidR="000B6FB2" w:rsidRPr="000B6FB2" w:rsidRDefault="000B6FB2" w:rsidP="000B6FB2">
      <w:pPr>
        <w:pStyle w:val="ListParagraph"/>
        <w:numPr>
          <w:ilvl w:val="0"/>
          <w:numId w:val="19"/>
        </w:numPr>
        <w:jc w:val="both"/>
        <w:rPr>
          <w:rFonts w:ascii="Mangal" w:hAnsi="Mangal" w:cs="Mangal"/>
          <w:u w:val="single"/>
        </w:rPr>
      </w:pPr>
      <w:r>
        <w:rPr>
          <w:rFonts w:ascii="Mangal" w:hAnsi="Mangal" w:cs="Mangal"/>
        </w:rPr>
        <w:t>It shall be the duty of the Secretary:-</w:t>
      </w:r>
    </w:p>
    <w:p w:rsidR="000B6FB2" w:rsidRDefault="000B6FB2" w:rsidP="000B6FB2">
      <w:pPr>
        <w:pStyle w:val="ListParagraph"/>
        <w:ind w:left="1800"/>
        <w:jc w:val="both"/>
        <w:rPr>
          <w:rFonts w:ascii="Mangal" w:hAnsi="Mangal" w:cs="Mangal"/>
        </w:rPr>
      </w:pPr>
      <w:r>
        <w:rPr>
          <w:rFonts w:ascii="Mangal" w:hAnsi="Mangal" w:cs="Mangal"/>
        </w:rPr>
        <w:t xml:space="preserve">i) </w:t>
      </w:r>
      <w:r w:rsidR="00B222F6">
        <w:rPr>
          <w:rFonts w:ascii="Mangal" w:hAnsi="Mangal" w:cs="Mangal"/>
        </w:rPr>
        <w:tab/>
      </w:r>
      <w:proofErr w:type="gramStart"/>
      <w:r w:rsidR="00DA4129">
        <w:rPr>
          <w:rFonts w:ascii="Mangal" w:hAnsi="Mangal" w:cs="Mangal"/>
        </w:rPr>
        <w:t>to</w:t>
      </w:r>
      <w:proofErr w:type="gramEnd"/>
      <w:r w:rsidR="00DA4129">
        <w:rPr>
          <w:rFonts w:ascii="Mangal" w:hAnsi="Mangal" w:cs="Mangal"/>
        </w:rPr>
        <w:t xml:space="preserve"> be the custodian of the records and such other property of the Society as the </w:t>
      </w:r>
      <w:r w:rsidR="00B222F6">
        <w:rPr>
          <w:rFonts w:ascii="Mangal" w:hAnsi="Mangal" w:cs="Mangal"/>
        </w:rPr>
        <w:t xml:space="preserve">  </w:t>
      </w:r>
      <w:r w:rsidR="00B222F6">
        <w:rPr>
          <w:rFonts w:ascii="Mangal" w:hAnsi="Mangal" w:cs="Mangal"/>
        </w:rPr>
        <w:tab/>
      </w:r>
      <w:r w:rsidR="00DA4129">
        <w:rPr>
          <w:rFonts w:ascii="Mangal" w:hAnsi="Mangal" w:cs="Mangal"/>
        </w:rPr>
        <w:t>Managing Body of the Society may commit to his charge.</w:t>
      </w:r>
    </w:p>
    <w:p w:rsidR="00B222F6" w:rsidRDefault="00B222F6" w:rsidP="000B6FB2">
      <w:pPr>
        <w:pStyle w:val="ListParagraph"/>
        <w:ind w:left="1800"/>
        <w:jc w:val="both"/>
        <w:rPr>
          <w:rFonts w:ascii="Mangal" w:hAnsi="Mangal" w:cs="Mangal"/>
        </w:rPr>
      </w:pPr>
      <w:r>
        <w:rPr>
          <w:rFonts w:ascii="Mangal" w:hAnsi="Mangal" w:cs="Mangal"/>
        </w:rPr>
        <w:t xml:space="preserve">ii) </w:t>
      </w:r>
      <w:r>
        <w:rPr>
          <w:rFonts w:ascii="Mangal" w:hAnsi="Mangal" w:cs="Mangal"/>
        </w:rPr>
        <w:tab/>
      </w:r>
      <w:proofErr w:type="gramStart"/>
      <w:r>
        <w:rPr>
          <w:rFonts w:ascii="Mangal" w:hAnsi="Mangal" w:cs="Mangal"/>
        </w:rPr>
        <w:t>to</w:t>
      </w:r>
      <w:proofErr w:type="gramEnd"/>
      <w:r>
        <w:rPr>
          <w:rFonts w:ascii="Mangal" w:hAnsi="Mangal" w:cs="Mangal"/>
        </w:rPr>
        <w:t xml:space="preserve"> conduct </w:t>
      </w:r>
      <w:r w:rsidR="008F771F">
        <w:rPr>
          <w:rFonts w:ascii="Mangal" w:hAnsi="Mangal" w:cs="Mangal"/>
        </w:rPr>
        <w:t xml:space="preserve">the </w:t>
      </w:r>
      <w:r>
        <w:rPr>
          <w:rFonts w:ascii="Mangal" w:hAnsi="Mangal" w:cs="Mangal"/>
        </w:rPr>
        <w:t>official correspondence for and on behalf of the Society.</w:t>
      </w:r>
    </w:p>
    <w:p w:rsidR="00B222F6" w:rsidRDefault="00B222F6" w:rsidP="000B6FB2">
      <w:pPr>
        <w:pStyle w:val="ListParagraph"/>
        <w:ind w:left="1800"/>
        <w:jc w:val="both"/>
        <w:rPr>
          <w:rFonts w:ascii="Mangal" w:hAnsi="Mangal" w:cs="Mangal"/>
        </w:rPr>
      </w:pPr>
      <w:r>
        <w:rPr>
          <w:rFonts w:ascii="Mangal" w:hAnsi="Mangal" w:cs="Mangal"/>
        </w:rPr>
        <w:t xml:space="preserve">iii) </w:t>
      </w:r>
      <w:r>
        <w:rPr>
          <w:rFonts w:ascii="Mangal" w:hAnsi="Mangal" w:cs="Mangal"/>
        </w:rPr>
        <w:tab/>
      </w:r>
      <w:proofErr w:type="gramStart"/>
      <w:r>
        <w:rPr>
          <w:rFonts w:ascii="Mangal" w:hAnsi="Mangal" w:cs="Mangal"/>
        </w:rPr>
        <w:t>to</w:t>
      </w:r>
      <w:proofErr w:type="gramEnd"/>
      <w:r>
        <w:rPr>
          <w:rFonts w:ascii="Mangal" w:hAnsi="Mangal" w:cs="Mangal"/>
        </w:rPr>
        <w:t xml:space="preserve"> issue al notices for convening meetings of the Managing Body of the Society and of  </w:t>
      </w:r>
      <w:r>
        <w:rPr>
          <w:rFonts w:ascii="Mangal" w:hAnsi="Mangal" w:cs="Mangal"/>
        </w:rPr>
        <w:tab/>
        <w:t>all Committees and Sub – Committees constituted by it.</w:t>
      </w:r>
    </w:p>
    <w:p w:rsidR="00617A71" w:rsidRDefault="002E088E" w:rsidP="00617A71">
      <w:pPr>
        <w:pStyle w:val="ListParagraph"/>
        <w:ind w:left="1800"/>
        <w:jc w:val="both"/>
        <w:rPr>
          <w:rFonts w:ascii="Mangal" w:hAnsi="Mangal" w:cs="Mangal"/>
        </w:rPr>
      </w:pPr>
      <w:r>
        <w:rPr>
          <w:rFonts w:ascii="Mangal" w:hAnsi="Mangal" w:cs="Mangal"/>
        </w:rPr>
        <w:t xml:space="preserve">iv) </w:t>
      </w:r>
      <w:r>
        <w:rPr>
          <w:rFonts w:ascii="Mangal" w:hAnsi="Mangal" w:cs="Mangal"/>
        </w:rPr>
        <w:tab/>
      </w:r>
      <w:proofErr w:type="gramStart"/>
      <w:r>
        <w:rPr>
          <w:rFonts w:ascii="Mangal" w:hAnsi="Mangal" w:cs="Mangal"/>
        </w:rPr>
        <w:t>to</w:t>
      </w:r>
      <w:proofErr w:type="gramEnd"/>
      <w:r>
        <w:rPr>
          <w:rFonts w:ascii="Mangal" w:hAnsi="Mangal" w:cs="Mangal"/>
        </w:rPr>
        <w:t xml:space="preserve"> keep a record of the minutes of all meetings of the Society and of any other </w:t>
      </w:r>
      <w:r>
        <w:rPr>
          <w:rFonts w:ascii="Mangal" w:hAnsi="Mangal" w:cs="Mangal"/>
        </w:rPr>
        <w:tab/>
        <w:t>Committee and Sub – Committee constituted by it.</w:t>
      </w:r>
    </w:p>
    <w:p w:rsidR="00617A71" w:rsidRPr="00617A71" w:rsidRDefault="00617A71" w:rsidP="00617A71">
      <w:pPr>
        <w:pStyle w:val="ListParagraph"/>
        <w:ind w:left="1800"/>
        <w:jc w:val="both"/>
        <w:rPr>
          <w:rFonts w:ascii="Mangal" w:hAnsi="Mangal" w:cs="Mangal"/>
        </w:rPr>
      </w:pPr>
      <w:r>
        <w:rPr>
          <w:rFonts w:ascii="Mangal" w:hAnsi="Mangal" w:cs="Mangal"/>
        </w:rPr>
        <w:t xml:space="preserve">v)  </w:t>
      </w:r>
      <w:proofErr w:type="gramStart"/>
      <w:r>
        <w:rPr>
          <w:rFonts w:ascii="Mangal" w:hAnsi="Mangal" w:cs="Mangal"/>
        </w:rPr>
        <w:t>to</w:t>
      </w:r>
      <w:proofErr w:type="gramEnd"/>
      <w:r>
        <w:rPr>
          <w:rFonts w:ascii="Mangal" w:hAnsi="Mangal" w:cs="Mangal"/>
        </w:rPr>
        <w:t xml:space="preserve"> exercise such other powers as may be assigned to him by the Managing Body of the </w:t>
      </w:r>
      <w:r>
        <w:rPr>
          <w:rFonts w:ascii="Mangal" w:hAnsi="Mangal" w:cs="Mangal"/>
        </w:rPr>
        <w:tab/>
        <w:t>Society.</w:t>
      </w:r>
    </w:p>
    <w:p w:rsidR="000B6FB2" w:rsidRPr="000B6FB2" w:rsidRDefault="000B6FB2" w:rsidP="000B6FB2">
      <w:pPr>
        <w:pStyle w:val="ListParagraph"/>
        <w:ind w:left="1080"/>
        <w:jc w:val="both"/>
        <w:rPr>
          <w:rFonts w:ascii="Mangal" w:hAnsi="Mangal" w:cs="Mangal"/>
        </w:rPr>
      </w:pPr>
    </w:p>
    <w:p w:rsidR="000A63DF" w:rsidRDefault="000A63DF" w:rsidP="000B6FB2">
      <w:pPr>
        <w:pStyle w:val="ListParagraph"/>
        <w:numPr>
          <w:ilvl w:val="0"/>
          <w:numId w:val="17"/>
        </w:numPr>
        <w:jc w:val="both"/>
        <w:rPr>
          <w:rFonts w:ascii="Mangal" w:hAnsi="Mangal" w:cs="Mangal"/>
        </w:rPr>
      </w:pPr>
      <w:r w:rsidRPr="00B970DD">
        <w:rPr>
          <w:rFonts w:ascii="Mangal" w:hAnsi="Mangal" w:cs="Mangal"/>
          <w:u w:val="single"/>
        </w:rPr>
        <w:t>FUNCTIONS OF THE TREASURER</w:t>
      </w:r>
      <w:r w:rsidR="00B970DD">
        <w:rPr>
          <w:rFonts w:ascii="Mangal" w:hAnsi="Mangal" w:cs="Mangal"/>
        </w:rPr>
        <w:t>:-</w:t>
      </w:r>
    </w:p>
    <w:p w:rsidR="00644BF0" w:rsidRDefault="00644BF0" w:rsidP="00644BF0">
      <w:pPr>
        <w:pStyle w:val="ListParagraph"/>
        <w:ind w:left="1080"/>
        <w:jc w:val="both"/>
        <w:rPr>
          <w:rFonts w:ascii="Mangal" w:hAnsi="Mangal" w:cs="Mangal"/>
          <w:u w:val="single"/>
        </w:rPr>
      </w:pPr>
    </w:p>
    <w:p w:rsidR="00644BF0" w:rsidRDefault="00644BF0" w:rsidP="00644BF0">
      <w:pPr>
        <w:pStyle w:val="ListParagraph"/>
        <w:ind w:left="1080"/>
        <w:jc w:val="both"/>
        <w:rPr>
          <w:rFonts w:ascii="Mangal" w:hAnsi="Mangal" w:cs="Mangal"/>
        </w:rPr>
      </w:pPr>
      <w:r>
        <w:rPr>
          <w:rFonts w:ascii="Mangal" w:hAnsi="Mangal" w:cs="Mangal"/>
        </w:rPr>
        <w:tab/>
        <w:t>The Treasurer shall:-</w:t>
      </w:r>
    </w:p>
    <w:p w:rsidR="00644BF0" w:rsidRDefault="00644BF0" w:rsidP="00644BF0">
      <w:pPr>
        <w:pStyle w:val="ListParagraph"/>
        <w:numPr>
          <w:ilvl w:val="0"/>
          <w:numId w:val="20"/>
        </w:numPr>
        <w:jc w:val="both"/>
        <w:rPr>
          <w:rFonts w:ascii="Mangal" w:hAnsi="Mangal" w:cs="Mangal"/>
        </w:rPr>
      </w:pPr>
      <w:r>
        <w:rPr>
          <w:rFonts w:ascii="Mangal" w:hAnsi="Mangal" w:cs="Mangal"/>
        </w:rPr>
        <w:t>Cause to be maintained regularly the books of the Society.</w:t>
      </w:r>
    </w:p>
    <w:p w:rsidR="00644BF0" w:rsidRDefault="00644BF0" w:rsidP="00644BF0">
      <w:pPr>
        <w:pStyle w:val="ListParagraph"/>
        <w:numPr>
          <w:ilvl w:val="0"/>
          <w:numId w:val="20"/>
        </w:numPr>
        <w:jc w:val="both"/>
        <w:rPr>
          <w:rFonts w:ascii="Mangal" w:hAnsi="Mangal" w:cs="Mangal"/>
        </w:rPr>
      </w:pPr>
      <w:r>
        <w:rPr>
          <w:rFonts w:ascii="Mangal" w:hAnsi="Mangal" w:cs="Mangal"/>
        </w:rPr>
        <w:t>Prepare jointly with the Secretary, the budget of the Society.</w:t>
      </w:r>
    </w:p>
    <w:p w:rsidR="00517E44" w:rsidRDefault="00517E44" w:rsidP="00644BF0">
      <w:pPr>
        <w:pStyle w:val="ListParagraph"/>
        <w:numPr>
          <w:ilvl w:val="0"/>
          <w:numId w:val="20"/>
        </w:numPr>
        <w:jc w:val="both"/>
        <w:rPr>
          <w:rFonts w:ascii="Mangal" w:hAnsi="Mangal" w:cs="Mangal"/>
        </w:rPr>
      </w:pPr>
      <w:r>
        <w:rPr>
          <w:rFonts w:ascii="Mangal" w:hAnsi="Mangal" w:cs="Mangal"/>
        </w:rPr>
        <w:t>Maintain annual inventories of the properties both movable and immovable belonging to the Society as also the documents and other important papers.</w:t>
      </w:r>
    </w:p>
    <w:p w:rsidR="00517E44" w:rsidRDefault="00517E44" w:rsidP="00644BF0">
      <w:pPr>
        <w:pStyle w:val="ListParagraph"/>
        <w:numPr>
          <w:ilvl w:val="0"/>
          <w:numId w:val="20"/>
        </w:numPr>
        <w:jc w:val="both"/>
        <w:rPr>
          <w:rFonts w:ascii="Mangal" w:hAnsi="Mangal" w:cs="Mangal"/>
        </w:rPr>
      </w:pPr>
      <w:r>
        <w:rPr>
          <w:rFonts w:ascii="Mangal" w:hAnsi="Mangal" w:cs="Mangal"/>
        </w:rPr>
        <w:t>Supervise, check and control the books of account maintained by the Society.</w:t>
      </w:r>
    </w:p>
    <w:p w:rsidR="00286DB5" w:rsidRDefault="00286DB5" w:rsidP="00644BF0">
      <w:pPr>
        <w:pStyle w:val="ListParagraph"/>
        <w:numPr>
          <w:ilvl w:val="0"/>
          <w:numId w:val="20"/>
        </w:numPr>
        <w:jc w:val="both"/>
        <w:rPr>
          <w:rFonts w:ascii="Mangal" w:hAnsi="Mangal" w:cs="Mangal"/>
        </w:rPr>
      </w:pPr>
      <w:r>
        <w:rPr>
          <w:rFonts w:ascii="Mangal" w:hAnsi="Mangal" w:cs="Mangal"/>
        </w:rPr>
        <w:t>Report to the Chairman or in his absence the Vice-Chairman of the Working Committee, the state of finances of the Society and perform other duties and functions relating to the finances &amp; accounts as may be assigned to him by the C</w:t>
      </w:r>
      <w:r w:rsidR="00F66296">
        <w:rPr>
          <w:rFonts w:ascii="Mangal" w:hAnsi="Mangal" w:cs="Mangal"/>
        </w:rPr>
        <w:t>hairman</w:t>
      </w:r>
      <w:r w:rsidR="008F771F">
        <w:rPr>
          <w:rFonts w:ascii="Mangal" w:hAnsi="Mangal" w:cs="Mangal"/>
        </w:rPr>
        <w:t xml:space="preserve">, </w:t>
      </w:r>
      <w:proofErr w:type="gramStart"/>
      <w:r w:rsidR="008F771F">
        <w:rPr>
          <w:rFonts w:ascii="Mangal" w:hAnsi="Mangal" w:cs="Mangal"/>
        </w:rPr>
        <w:t xml:space="preserve">and </w:t>
      </w:r>
      <w:r w:rsidR="00F66296">
        <w:rPr>
          <w:rFonts w:ascii="Mangal" w:hAnsi="Mangal" w:cs="Mangal"/>
        </w:rPr>
        <w:t>.</w:t>
      </w:r>
      <w:proofErr w:type="gramEnd"/>
    </w:p>
    <w:p w:rsidR="00F66296" w:rsidRDefault="00505436" w:rsidP="00644BF0">
      <w:pPr>
        <w:pStyle w:val="ListParagraph"/>
        <w:numPr>
          <w:ilvl w:val="0"/>
          <w:numId w:val="20"/>
        </w:numPr>
        <w:jc w:val="both"/>
        <w:rPr>
          <w:rFonts w:ascii="Mangal" w:hAnsi="Mangal" w:cs="Mangal"/>
        </w:rPr>
      </w:pPr>
      <w:r>
        <w:rPr>
          <w:rFonts w:ascii="Mangal" w:hAnsi="Mangal" w:cs="Mangal"/>
        </w:rPr>
        <w:t>G</w:t>
      </w:r>
      <w:r w:rsidR="00B62A10">
        <w:rPr>
          <w:rFonts w:ascii="Mangal" w:hAnsi="Mangal" w:cs="Mangal"/>
        </w:rPr>
        <w:t>e</w:t>
      </w:r>
      <w:r>
        <w:rPr>
          <w:rFonts w:ascii="Mangal" w:hAnsi="Mangal" w:cs="Mangal"/>
        </w:rPr>
        <w:t xml:space="preserve">t the </w:t>
      </w:r>
      <w:r w:rsidR="00B62A10">
        <w:rPr>
          <w:rFonts w:ascii="Mangal" w:hAnsi="Mangal" w:cs="Mangal"/>
        </w:rPr>
        <w:t>accounts</w:t>
      </w:r>
      <w:r>
        <w:rPr>
          <w:rFonts w:ascii="Mangal" w:hAnsi="Mangal" w:cs="Mangal"/>
        </w:rPr>
        <w:t xml:space="preserve"> of the Society audited at the </w:t>
      </w:r>
      <w:r w:rsidR="00B62A10">
        <w:rPr>
          <w:rFonts w:ascii="Mangal" w:hAnsi="Mangal" w:cs="Mangal"/>
        </w:rPr>
        <w:t>close of every financial year for being placed for adoption at the General meeting and also to get the account audited as and when necessary.</w:t>
      </w:r>
    </w:p>
    <w:p w:rsidR="00972A06" w:rsidRPr="00644BF0" w:rsidRDefault="00972A06" w:rsidP="00972A06">
      <w:pPr>
        <w:pStyle w:val="ListParagraph"/>
        <w:ind w:left="1440"/>
        <w:jc w:val="both"/>
        <w:rPr>
          <w:rFonts w:ascii="Mangal" w:hAnsi="Mangal" w:cs="Mangal"/>
        </w:rPr>
      </w:pPr>
    </w:p>
    <w:p w:rsidR="000A63DF" w:rsidRDefault="000A63DF" w:rsidP="000B6FB2">
      <w:pPr>
        <w:pStyle w:val="ListParagraph"/>
        <w:numPr>
          <w:ilvl w:val="0"/>
          <w:numId w:val="17"/>
        </w:numPr>
        <w:jc w:val="both"/>
        <w:rPr>
          <w:rFonts w:ascii="Mangal" w:hAnsi="Mangal" w:cs="Mangal"/>
        </w:rPr>
      </w:pPr>
      <w:r w:rsidRPr="00972A06">
        <w:rPr>
          <w:rFonts w:ascii="Mangal" w:hAnsi="Mangal" w:cs="Mangal"/>
          <w:u w:val="single"/>
        </w:rPr>
        <w:t>OPERATION OF ACCOUNT</w:t>
      </w:r>
      <w:r w:rsidR="00972A06">
        <w:rPr>
          <w:rFonts w:ascii="Mangal" w:hAnsi="Mangal" w:cs="Mangal"/>
        </w:rPr>
        <w:t xml:space="preserve">:- </w:t>
      </w:r>
    </w:p>
    <w:p w:rsidR="00972A06" w:rsidRDefault="00972A06" w:rsidP="00972A06">
      <w:pPr>
        <w:pStyle w:val="ListParagraph"/>
        <w:ind w:left="1080"/>
        <w:jc w:val="both"/>
        <w:rPr>
          <w:rFonts w:ascii="Mangal" w:hAnsi="Mangal" w:cs="Mangal"/>
        </w:rPr>
      </w:pPr>
    </w:p>
    <w:p w:rsidR="00866900" w:rsidRDefault="00866900" w:rsidP="00866900">
      <w:pPr>
        <w:pStyle w:val="ListParagraph"/>
        <w:numPr>
          <w:ilvl w:val="0"/>
          <w:numId w:val="21"/>
        </w:numPr>
        <w:jc w:val="both"/>
        <w:rPr>
          <w:rFonts w:ascii="Mangal" w:hAnsi="Mangal" w:cs="Mangal"/>
        </w:rPr>
      </w:pPr>
      <w:r>
        <w:rPr>
          <w:rFonts w:ascii="Mangal" w:hAnsi="Mangal" w:cs="Mangal"/>
        </w:rPr>
        <w:t xml:space="preserve">The funds of the Society shall consist of the grants made by the Central Government and the </w:t>
      </w:r>
      <w:r w:rsidR="00BA13BF">
        <w:rPr>
          <w:rFonts w:ascii="Mangal" w:hAnsi="Mangal" w:cs="Mangal"/>
        </w:rPr>
        <w:t>St</w:t>
      </w:r>
      <w:r>
        <w:rPr>
          <w:rFonts w:ascii="Mangal" w:hAnsi="Mangal" w:cs="Mangal"/>
        </w:rPr>
        <w:t xml:space="preserve">ate Governments of Punjab and Haryana, National and International Institutions and other organizations, hire-charges of the Tagore </w:t>
      </w:r>
      <w:proofErr w:type="gramStart"/>
      <w:r>
        <w:rPr>
          <w:rFonts w:ascii="Mangal" w:hAnsi="Mangal" w:cs="Mangal"/>
        </w:rPr>
        <w:t>Theatre ,</w:t>
      </w:r>
      <w:proofErr w:type="gramEnd"/>
      <w:r>
        <w:rPr>
          <w:rFonts w:ascii="Mangal" w:hAnsi="Mangal" w:cs="Mangal"/>
        </w:rPr>
        <w:t xml:space="preserve"> Chandigarh, and income from investments or any other source.</w:t>
      </w:r>
    </w:p>
    <w:p w:rsidR="00CE03C1" w:rsidRDefault="00CE03C1" w:rsidP="00866900">
      <w:pPr>
        <w:pStyle w:val="ListParagraph"/>
        <w:numPr>
          <w:ilvl w:val="0"/>
          <w:numId w:val="21"/>
        </w:numPr>
        <w:jc w:val="both"/>
        <w:rPr>
          <w:rFonts w:ascii="Mangal" w:hAnsi="Mangal" w:cs="Mangal"/>
        </w:rPr>
      </w:pPr>
      <w:r>
        <w:rPr>
          <w:rFonts w:ascii="Mangal" w:hAnsi="Mangal" w:cs="Mangal"/>
        </w:rPr>
        <w:t>The approv</w:t>
      </w:r>
      <w:r w:rsidR="00FF75F4">
        <w:rPr>
          <w:rFonts w:ascii="Mangal" w:hAnsi="Mangal" w:cs="Mangal"/>
        </w:rPr>
        <w:t>ed</w:t>
      </w:r>
      <w:r>
        <w:rPr>
          <w:rFonts w:ascii="Mangal" w:hAnsi="Mangal" w:cs="Mangal"/>
        </w:rPr>
        <w:t xml:space="preserve"> banker of the Society shall be the bank approved by the Managing Body of the Society from time to time.</w:t>
      </w:r>
    </w:p>
    <w:p w:rsidR="00CE03C1" w:rsidRDefault="00CE03C1" w:rsidP="00866900">
      <w:pPr>
        <w:pStyle w:val="ListParagraph"/>
        <w:numPr>
          <w:ilvl w:val="0"/>
          <w:numId w:val="21"/>
        </w:numPr>
        <w:jc w:val="both"/>
        <w:rPr>
          <w:rFonts w:ascii="Mangal" w:hAnsi="Mangal" w:cs="Mangal"/>
        </w:rPr>
      </w:pPr>
      <w:r>
        <w:rPr>
          <w:rFonts w:ascii="Mangal" w:hAnsi="Mangal" w:cs="Mangal"/>
        </w:rPr>
        <w:t xml:space="preserve">The funds of the Society shall be deposited into the account of the Society with the </w:t>
      </w:r>
      <w:r w:rsidR="00FA3085">
        <w:rPr>
          <w:rFonts w:ascii="Mangal" w:hAnsi="Mangal" w:cs="Mangal"/>
        </w:rPr>
        <w:t>approved bank</w:t>
      </w:r>
      <w:r>
        <w:rPr>
          <w:rFonts w:ascii="Mangal" w:hAnsi="Mangal" w:cs="Mangal"/>
        </w:rPr>
        <w:t xml:space="preserve"> and shall only be withdrawn by cheques signed by the Secretary or the person authorized by the working committee.</w:t>
      </w:r>
    </w:p>
    <w:p w:rsidR="00FD4F25" w:rsidRDefault="00FD4F25" w:rsidP="00866900">
      <w:pPr>
        <w:pStyle w:val="ListParagraph"/>
        <w:numPr>
          <w:ilvl w:val="0"/>
          <w:numId w:val="21"/>
        </w:numPr>
        <w:jc w:val="both"/>
        <w:rPr>
          <w:rFonts w:ascii="Mangal" w:hAnsi="Mangal" w:cs="Mangal"/>
        </w:rPr>
      </w:pPr>
      <w:r>
        <w:rPr>
          <w:rFonts w:ascii="Mangal" w:hAnsi="Mangal" w:cs="Mangal"/>
        </w:rPr>
        <w:t xml:space="preserve">The accounts of the Society shall be audited annually by the </w:t>
      </w:r>
      <w:r w:rsidR="00CB5C65">
        <w:rPr>
          <w:rFonts w:ascii="Mangal" w:hAnsi="Mangal" w:cs="Mangal"/>
        </w:rPr>
        <w:t>Auditors</w:t>
      </w:r>
      <w:r>
        <w:rPr>
          <w:rFonts w:ascii="Mangal" w:hAnsi="Mangal" w:cs="Mangal"/>
        </w:rPr>
        <w:t xml:space="preserve"> appointed for the purpose by the Managing Body.</w:t>
      </w:r>
    </w:p>
    <w:p w:rsidR="00523A38" w:rsidRDefault="00E35E98" w:rsidP="00866900">
      <w:pPr>
        <w:pStyle w:val="ListParagraph"/>
        <w:numPr>
          <w:ilvl w:val="0"/>
          <w:numId w:val="21"/>
        </w:numPr>
        <w:jc w:val="both"/>
        <w:rPr>
          <w:rFonts w:ascii="Mangal" w:hAnsi="Mangal" w:cs="Mangal"/>
        </w:rPr>
      </w:pPr>
      <w:r>
        <w:rPr>
          <w:rFonts w:ascii="Mangal" w:hAnsi="Mangal" w:cs="Mangal"/>
        </w:rPr>
        <w:t xml:space="preserve">The financial </w:t>
      </w:r>
      <w:r w:rsidR="00711A76">
        <w:rPr>
          <w:rFonts w:ascii="Mangal" w:hAnsi="Mangal" w:cs="Mangal"/>
        </w:rPr>
        <w:t>year</w:t>
      </w:r>
      <w:r>
        <w:rPr>
          <w:rFonts w:ascii="Mangal" w:hAnsi="Mangal" w:cs="Mangal"/>
        </w:rPr>
        <w:t xml:space="preserve"> of the working Committee shall comme</w:t>
      </w:r>
      <w:r w:rsidR="00742AE3">
        <w:rPr>
          <w:rFonts w:ascii="Mangal" w:hAnsi="Mangal" w:cs="Mangal"/>
        </w:rPr>
        <w:t>n</w:t>
      </w:r>
      <w:r>
        <w:rPr>
          <w:rFonts w:ascii="Mangal" w:hAnsi="Mangal" w:cs="Mangal"/>
        </w:rPr>
        <w:t>ce on the first day of April and end on the 31</w:t>
      </w:r>
      <w:r w:rsidRPr="00E35E98">
        <w:rPr>
          <w:rFonts w:ascii="Mangal" w:hAnsi="Mangal" w:cs="Mangal"/>
          <w:vertAlign w:val="superscript"/>
        </w:rPr>
        <w:t>st</w:t>
      </w:r>
      <w:r>
        <w:rPr>
          <w:rFonts w:ascii="Mangal" w:hAnsi="Mangal" w:cs="Mangal"/>
        </w:rPr>
        <w:t xml:space="preserve"> day of March.</w:t>
      </w:r>
    </w:p>
    <w:p w:rsidR="00B145F4" w:rsidRDefault="00B145F4" w:rsidP="00866900">
      <w:pPr>
        <w:pStyle w:val="ListParagraph"/>
        <w:numPr>
          <w:ilvl w:val="0"/>
          <w:numId w:val="21"/>
        </w:numPr>
        <w:jc w:val="both"/>
        <w:rPr>
          <w:rFonts w:ascii="Mangal" w:hAnsi="Mangal" w:cs="Mangal"/>
        </w:rPr>
      </w:pPr>
      <w:r>
        <w:rPr>
          <w:rFonts w:ascii="Mangal" w:hAnsi="Mangal" w:cs="Mangal"/>
        </w:rPr>
        <w:lastRenderedPageBreak/>
        <w:t xml:space="preserve">The books of account of the Society shall </w:t>
      </w:r>
      <w:r w:rsidR="00C06A6C">
        <w:rPr>
          <w:rFonts w:ascii="Mangal" w:hAnsi="Mangal" w:cs="Mangal"/>
        </w:rPr>
        <w:t>be kept at the registered office of the Society or such other place as the working Committee may decide.</w:t>
      </w:r>
    </w:p>
    <w:p w:rsidR="009E06EA" w:rsidRDefault="009E06EA" w:rsidP="009E06EA">
      <w:pPr>
        <w:pStyle w:val="ListParagraph"/>
        <w:ind w:left="1440"/>
        <w:jc w:val="both"/>
        <w:rPr>
          <w:rFonts w:ascii="Mangal" w:hAnsi="Mangal" w:cs="Mangal"/>
        </w:rPr>
      </w:pPr>
    </w:p>
    <w:p w:rsidR="00972A06" w:rsidRDefault="000A63DF" w:rsidP="000B6FB2">
      <w:pPr>
        <w:pStyle w:val="ListParagraph"/>
        <w:numPr>
          <w:ilvl w:val="0"/>
          <w:numId w:val="17"/>
        </w:numPr>
        <w:jc w:val="both"/>
        <w:rPr>
          <w:rFonts w:ascii="Mangal" w:hAnsi="Mangal" w:cs="Mangal"/>
          <w:u w:val="single"/>
        </w:rPr>
      </w:pPr>
      <w:r w:rsidRPr="00FC1FFA">
        <w:rPr>
          <w:rFonts w:ascii="Mangal" w:hAnsi="Mangal" w:cs="Mangal"/>
          <w:u w:val="single"/>
        </w:rPr>
        <w:t>GENERAL</w:t>
      </w:r>
    </w:p>
    <w:p w:rsidR="00FC1FFA" w:rsidRPr="00FC1FFA" w:rsidRDefault="00FC1FFA" w:rsidP="00FC1FFA">
      <w:pPr>
        <w:pStyle w:val="ListParagraph"/>
        <w:ind w:left="1080"/>
        <w:jc w:val="both"/>
        <w:rPr>
          <w:rFonts w:ascii="Mangal" w:hAnsi="Mangal" w:cs="Mangal"/>
          <w:u w:val="single"/>
        </w:rPr>
      </w:pPr>
    </w:p>
    <w:p w:rsidR="003C6BE0" w:rsidRDefault="00FC1FFA" w:rsidP="00FC1FFA">
      <w:pPr>
        <w:pStyle w:val="ListParagraph"/>
        <w:numPr>
          <w:ilvl w:val="0"/>
          <w:numId w:val="22"/>
        </w:numPr>
        <w:jc w:val="both"/>
        <w:rPr>
          <w:rFonts w:ascii="Mangal" w:hAnsi="Mangal" w:cs="Mangal"/>
        </w:rPr>
      </w:pPr>
      <w:r>
        <w:rPr>
          <w:rFonts w:ascii="Mangal" w:hAnsi="Mangal" w:cs="Mangal"/>
        </w:rPr>
        <w:t xml:space="preserve">A </w:t>
      </w:r>
      <w:r w:rsidR="00526637">
        <w:rPr>
          <w:rFonts w:ascii="Mangal" w:hAnsi="Mangal" w:cs="Mangal"/>
        </w:rPr>
        <w:t>notice</w:t>
      </w:r>
      <w:r>
        <w:rPr>
          <w:rFonts w:ascii="Mangal" w:hAnsi="Mangal" w:cs="Mangal"/>
        </w:rPr>
        <w:t xml:space="preserve"> may be given by the Secretary to any member either personally or sending it by </w:t>
      </w:r>
      <w:r w:rsidR="002C223B" w:rsidRPr="002C223B">
        <w:rPr>
          <w:rFonts w:ascii="Mangal" w:hAnsi="Mangal" w:cs="Mangal"/>
        </w:rPr>
        <w:t>p</w:t>
      </w:r>
      <w:r w:rsidRPr="002C223B">
        <w:rPr>
          <w:rFonts w:ascii="Mangal" w:hAnsi="Mangal" w:cs="Mangal"/>
        </w:rPr>
        <w:t>ost</w:t>
      </w:r>
      <w:r>
        <w:rPr>
          <w:rFonts w:ascii="Mangal" w:hAnsi="Mangal" w:cs="Mangal"/>
        </w:rPr>
        <w:t xml:space="preserve"> to his registered address as furnished by </w:t>
      </w:r>
      <w:r w:rsidR="00526637">
        <w:rPr>
          <w:rFonts w:ascii="Mangal" w:hAnsi="Mangal" w:cs="Mangal"/>
        </w:rPr>
        <w:t>him</w:t>
      </w:r>
      <w:r>
        <w:rPr>
          <w:rFonts w:ascii="Mangal" w:hAnsi="Mangal" w:cs="Mangal"/>
        </w:rPr>
        <w:t xml:space="preserve"> to the Society.</w:t>
      </w:r>
    </w:p>
    <w:p w:rsidR="001F1E46" w:rsidRDefault="001F1E46" w:rsidP="00FC1FFA">
      <w:pPr>
        <w:pStyle w:val="ListParagraph"/>
        <w:numPr>
          <w:ilvl w:val="0"/>
          <w:numId w:val="22"/>
        </w:numPr>
        <w:jc w:val="both"/>
        <w:rPr>
          <w:rFonts w:ascii="Mangal" w:hAnsi="Mangal" w:cs="Mangal"/>
        </w:rPr>
      </w:pPr>
      <w:r>
        <w:rPr>
          <w:rFonts w:ascii="Mangal" w:hAnsi="Mangal" w:cs="Mangal"/>
        </w:rPr>
        <w:t>Where a notice is sent by post, service of notice shall be deemed to be effected by properly addressing preparing and posting a letter containing the notice and unless the contrary is approved, to have been effected, at the time at which the letter would be delivered in the ordinary course of post.</w:t>
      </w:r>
      <w:r w:rsidR="00197B85">
        <w:rPr>
          <w:rFonts w:ascii="Mangal" w:hAnsi="Mangal" w:cs="Mangal"/>
        </w:rPr>
        <w:t xml:space="preserve"> </w:t>
      </w:r>
    </w:p>
    <w:p w:rsidR="00197B85" w:rsidRDefault="00197B85" w:rsidP="00FC1FFA">
      <w:pPr>
        <w:pStyle w:val="ListParagraph"/>
        <w:numPr>
          <w:ilvl w:val="0"/>
          <w:numId w:val="22"/>
        </w:numPr>
        <w:jc w:val="both"/>
        <w:rPr>
          <w:rFonts w:ascii="Mangal" w:hAnsi="Mangal" w:cs="Mangal"/>
        </w:rPr>
      </w:pPr>
      <w:r>
        <w:rPr>
          <w:rFonts w:ascii="Mangal" w:hAnsi="Mangal" w:cs="Mangal"/>
        </w:rPr>
        <w:t xml:space="preserve">No person other than the members of the Society shall be </w:t>
      </w:r>
      <w:r w:rsidR="00B51C3F">
        <w:rPr>
          <w:rFonts w:ascii="Mangal" w:hAnsi="Mangal" w:cs="Mangal"/>
        </w:rPr>
        <w:t>entitled</w:t>
      </w:r>
      <w:r w:rsidR="003B2551">
        <w:rPr>
          <w:rFonts w:ascii="Mangal" w:hAnsi="Mangal" w:cs="Mangal"/>
        </w:rPr>
        <w:t xml:space="preserve"> to receive notices of General meeting.</w:t>
      </w:r>
      <w:r>
        <w:rPr>
          <w:rFonts w:ascii="Mangal" w:hAnsi="Mangal" w:cs="Mangal"/>
        </w:rPr>
        <w:t xml:space="preserve"> </w:t>
      </w:r>
    </w:p>
    <w:p w:rsidR="00577C3D" w:rsidRDefault="00577C3D" w:rsidP="00FC1FFA">
      <w:pPr>
        <w:pStyle w:val="ListParagraph"/>
        <w:numPr>
          <w:ilvl w:val="0"/>
          <w:numId w:val="22"/>
        </w:numPr>
        <w:jc w:val="both"/>
        <w:rPr>
          <w:rFonts w:ascii="Mangal" w:hAnsi="Mangal" w:cs="Mangal"/>
        </w:rPr>
      </w:pPr>
      <w:r>
        <w:rPr>
          <w:rFonts w:ascii="Mangal" w:hAnsi="Mangal" w:cs="Mangal"/>
        </w:rPr>
        <w:t>The minutes of the proceedings of the meeting of the Working Committee and other Committee</w:t>
      </w:r>
      <w:r w:rsidR="00821C9B">
        <w:rPr>
          <w:rFonts w:ascii="Mangal" w:hAnsi="Mangal" w:cs="Mangal"/>
        </w:rPr>
        <w:t>s</w:t>
      </w:r>
      <w:r w:rsidR="00751DD6">
        <w:rPr>
          <w:rFonts w:ascii="Mangal" w:hAnsi="Mangal" w:cs="Mangal"/>
        </w:rPr>
        <w:t xml:space="preserve"> and </w:t>
      </w:r>
      <w:r w:rsidR="006B358C">
        <w:rPr>
          <w:rFonts w:ascii="Mangal" w:hAnsi="Mangal" w:cs="Mangal"/>
        </w:rPr>
        <w:t>Sub-Committees shall be read and confirmed at the subsequent meetings of the respective Committee</w:t>
      </w:r>
      <w:r w:rsidR="00821C9B">
        <w:rPr>
          <w:rFonts w:ascii="Mangal" w:hAnsi="Mangal" w:cs="Mangal"/>
        </w:rPr>
        <w:t>s</w:t>
      </w:r>
      <w:r w:rsidR="006B358C">
        <w:rPr>
          <w:rFonts w:ascii="Mangal" w:hAnsi="Mangal" w:cs="Mangal"/>
        </w:rPr>
        <w:t xml:space="preserve"> and the minutes so recorded and confirmed shall be acceptable as true and conclusive record of the proceedings.</w:t>
      </w:r>
    </w:p>
    <w:p w:rsidR="00AF7847" w:rsidRDefault="00AF7847" w:rsidP="00FC1FFA">
      <w:pPr>
        <w:pStyle w:val="ListParagraph"/>
        <w:numPr>
          <w:ilvl w:val="0"/>
          <w:numId w:val="22"/>
        </w:numPr>
        <w:jc w:val="both"/>
        <w:rPr>
          <w:rFonts w:ascii="Mangal" w:hAnsi="Mangal" w:cs="Mangal"/>
        </w:rPr>
      </w:pPr>
      <w:r>
        <w:rPr>
          <w:rFonts w:ascii="Mangal" w:hAnsi="Mangal" w:cs="Mangal"/>
        </w:rPr>
        <w:t>No alteration, additions or amendment shall be made in the foregoing rules unless the alteration</w:t>
      </w:r>
      <w:bookmarkStart w:id="0" w:name="_GoBack"/>
      <w:bookmarkEnd w:id="0"/>
      <w:r>
        <w:rPr>
          <w:rFonts w:ascii="Mangal" w:hAnsi="Mangal" w:cs="Mangal"/>
        </w:rPr>
        <w:t xml:space="preserve"> addition </w:t>
      </w:r>
      <w:r w:rsidR="00C74398">
        <w:rPr>
          <w:rFonts w:ascii="Mangal" w:hAnsi="Mangal" w:cs="Mangal"/>
        </w:rPr>
        <w:t>or amendment is accepted by a majority of two third of the members of the Managing Body present at the General Meeting of which the notice has been given to the members specifying the proposed alteration or amendment.</w:t>
      </w:r>
    </w:p>
    <w:p w:rsidR="000805F2" w:rsidRDefault="000805F2" w:rsidP="000805F2">
      <w:pPr>
        <w:pStyle w:val="ListParagraph"/>
        <w:ind w:left="1080"/>
        <w:jc w:val="both"/>
        <w:rPr>
          <w:rFonts w:ascii="Mangal" w:hAnsi="Mangal" w:cs="Mangal"/>
        </w:rPr>
      </w:pPr>
    </w:p>
    <w:p w:rsidR="000805F2" w:rsidRPr="000805F2" w:rsidRDefault="000805F2" w:rsidP="000805F2">
      <w:pPr>
        <w:pStyle w:val="ListParagraph"/>
        <w:ind w:left="1080"/>
        <w:jc w:val="center"/>
        <w:rPr>
          <w:rFonts w:ascii="Mangal" w:hAnsi="Mangal" w:cs="Mangal"/>
          <w:b/>
          <w:sz w:val="28"/>
        </w:rPr>
      </w:pPr>
      <w:r w:rsidRPr="000805F2">
        <w:rPr>
          <w:rFonts w:ascii="Mangal" w:hAnsi="Mangal" w:cs="Mangal"/>
          <w:b/>
          <w:sz w:val="28"/>
        </w:rPr>
        <w:t>. . . . . . . .</w:t>
      </w:r>
    </w:p>
    <w:sectPr w:rsidR="000805F2" w:rsidRPr="000805F2" w:rsidSect="00A95D6C">
      <w:pgSz w:w="12240" w:h="15840"/>
      <w:pgMar w:top="810" w:right="45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781"/>
    <w:multiLevelType w:val="hybridMultilevel"/>
    <w:tmpl w:val="78D6083C"/>
    <w:lvl w:ilvl="0" w:tplc="06B46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77EFC"/>
    <w:multiLevelType w:val="hybridMultilevel"/>
    <w:tmpl w:val="7BDAD680"/>
    <w:lvl w:ilvl="0" w:tplc="DEB438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135DCA"/>
    <w:multiLevelType w:val="hybridMultilevel"/>
    <w:tmpl w:val="61FA3A6E"/>
    <w:lvl w:ilvl="0" w:tplc="B52CD1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C6A5A"/>
    <w:multiLevelType w:val="hybridMultilevel"/>
    <w:tmpl w:val="9CB8E862"/>
    <w:lvl w:ilvl="0" w:tplc="69403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343526"/>
    <w:multiLevelType w:val="hybridMultilevel"/>
    <w:tmpl w:val="7AAEE8B0"/>
    <w:lvl w:ilvl="0" w:tplc="D0E68CA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021A1"/>
    <w:multiLevelType w:val="hybridMultilevel"/>
    <w:tmpl w:val="D70A4E26"/>
    <w:lvl w:ilvl="0" w:tplc="C8DC46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C97C7B"/>
    <w:multiLevelType w:val="hybridMultilevel"/>
    <w:tmpl w:val="C97C550C"/>
    <w:lvl w:ilvl="0" w:tplc="2FF423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90DBF"/>
    <w:multiLevelType w:val="hybridMultilevel"/>
    <w:tmpl w:val="7B12EF34"/>
    <w:lvl w:ilvl="0" w:tplc="DE2A7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2F63DD"/>
    <w:multiLevelType w:val="hybridMultilevel"/>
    <w:tmpl w:val="A2BC6D32"/>
    <w:lvl w:ilvl="0" w:tplc="FC44537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576F31"/>
    <w:multiLevelType w:val="hybridMultilevel"/>
    <w:tmpl w:val="643CC368"/>
    <w:lvl w:ilvl="0" w:tplc="3A30CD3E">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554622"/>
    <w:multiLevelType w:val="hybridMultilevel"/>
    <w:tmpl w:val="1E365294"/>
    <w:lvl w:ilvl="0" w:tplc="D11A84E0">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2D11B3"/>
    <w:multiLevelType w:val="hybridMultilevel"/>
    <w:tmpl w:val="75303E68"/>
    <w:lvl w:ilvl="0" w:tplc="8F80CB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521B4C"/>
    <w:multiLevelType w:val="hybridMultilevel"/>
    <w:tmpl w:val="5BCE5938"/>
    <w:lvl w:ilvl="0" w:tplc="16FC06F6">
      <w:start w:val="1"/>
      <w:numFmt w:val="lowerRoman"/>
      <w:lvlText w:val="%1)"/>
      <w:lvlJc w:val="left"/>
      <w:pPr>
        <w:ind w:left="1800" w:hanging="72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1F3CAF"/>
    <w:multiLevelType w:val="hybridMultilevel"/>
    <w:tmpl w:val="B3CE7D58"/>
    <w:lvl w:ilvl="0" w:tplc="F2F65C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AA333CD"/>
    <w:multiLevelType w:val="hybridMultilevel"/>
    <w:tmpl w:val="44B2D18C"/>
    <w:lvl w:ilvl="0" w:tplc="DD54888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D5C3692"/>
    <w:multiLevelType w:val="hybridMultilevel"/>
    <w:tmpl w:val="9368648C"/>
    <w:lvl w:ilvl="0" w:tplc="6B446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71D0C"/>
    <w:multiLevelType w:val="hybridMultilevel"/>
    <w:tmpl w:val="7898C0A2"/>
    <w:lvl w:ilvl="0" w:tplc="B34A95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DB6AFB"/>
    <w:multiLevelType w:val="hybridMultilevel"/>
    <w:tmpl w:val="3DF68A62"/>
    <w:lvl w:ilvl="0" w:tplc="49D4AC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830109D"/>
    <w:multiLevelType w:val="hybridMultilevel"/>
    <w:tmpl w:val="DDE42E3C"/>
    <w:lvl w:ilvl="0" w:tplc="980EBA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2720D6"/>
    <w:multiLevelType w:val="hybridMultilevel"/>
    <w:tmpl w:val="62AE23B4"/>
    <w:lvl w:ilvl="0" w:tplc="C7A8F1CA">
      <w:start w:val="1"/>
      <w:numFmt w:val="low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3F484D"/>
    <w:multiLevelType w:val="hybridMultilevel"/>
    <w:tmpl w:val="14FA437E"/>
    <w:lvl w:ilvl="0" w:tplc="22AA1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9F0C62"/>
    <w:multiLevelType w:val="hybridMultilevel"/>
    <w:tmpl w:val="0D9EE2CC"/>
    <w:lvl w:ilvl="0" w:tplc="723C0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1"/>
  </w:num>
  <w:num w:numId="3">
    <w:abstractNumId w:val="1"/>
  </w:num>
  <w:num w:numId="4">
    <w:abstractNumId w:val="7"/>
  </w:num>
  <w:num w:numId="5">
    <w:abstractNumId w:val="19"/>
  </w:num>
  <w:num w:numId="6">
    <w:abstractNumId w:val="12"/>
  </w:num>
  <w:num w:numId="7">
    <w:abstractNumId w:val="14"/>
  </w:num>
  <w:num w:numId="8">
    <w:abstractNumId w:val="8"/>
  </w:num>
  <w:num w:numId="9">
    <w:abstractNumId w:val="17"/>
  </w:num>
  <w:num w:numId="10">
    <w:abstractNumId w:val="20"/>
  </w:num>
  <w:num w:numId="11">
    <w:abstractNumId w:val="6"/>
  </w:num>
  <w:num w:numId="12">
    <w:abstractNumId w:val="5"/>
  </w:num>
  <w:num w:numId="13">
    <w:abstractNumId w:val="2"/>
  </w:num>
  <w:num w:numId="14">
    <w:abstractNumId w:val="13"/>
  </w:num>
  <w:num w:numId="15">
    <w:abstractNumId w:val="18"/>
  </w:num>
  <w:num w:numId="16">
    <w:abstractNumId w:val="9"/>
  </w:num>
  <w:num w:numId="17">
    <w:abstractNumId w:val="4"/>
  </w:num>
  <w:num w:numId="18">
    <w:abstractNumId w:val="10"/>
  </w:num>
  <w:num w:numId="19">
    <w:abstractNumId w:val="21"/>
  </w:num>
  <w:num w:numId="20">
    <w:abstractNumId w:val="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C561A"/>
    <w:rsid w:val="000119DD"/>
    <w:rsid w:val="0004369F"/>
    <w:rsid w:val="00053167"/>
    <w:rsid w:val="000766C3"/>
    <w:rsid w:val="000805F2"/>
    <w:rsid w:val="00082465"/>
    <w:rsid w:val="000964C3"/>
    <w:rsid w:val="000A63DF"/>
    <w:rsid w:val="000B6FB2"/>
    <w:rsid w:val="000C561A"/>
    <w:rsid w:val="000E01D7"/>
    <w:rsid w:val="000E047B"/>
    <w:rsid w:val="000E4F07"/>
    <w:rsid w:val="000F11E8"/>
    <w:rsid w:val="00106B51"/>
    <w:rsid w:val="00130F10"/>
    <w:rsid w:val="00147A37"/>
    <w:rsid w:val="00156A6B"/>
    <w:rsid w:val="00197B85"/>
    <w:rsid w:val="001D4D5F"/>
    <w:rsid w:val="001E02FD"/>
    <w:rsid w:val="001F1E46"/>
    <w:rsid w:val="001F4129"/>
    <w:rsid w:val="00223C78"/>
    <w:rsid w:val="00225DC3"/>
    <w:rsid w:val="002468C0"/>
    <w:rsid w:val="00283372"/>
    <w:rsid w:val="00286DB5"/>
    <w:rsid w:val="002A04FA"/>
    <w:rsid w:val="002A468B"/>
    <w:rsid w:val="002A5F8D"/>
    <w:rsid w:val="002C223B"/>
    <w:rsid w:val="002E088E"/>
    <w:rsid w:val="00306272"/>
    <w:rsid w:val="0031108F"/>
    <w:rsid w:val="00321558"/>
    <w:rsid w:val="00327537"/>
    <w:rsid w:val="00337445"/>
    <w:rsid w:val="003639F7"/>
    <w:rsid w:val="00374A75"/>
    <w:rsid w:val="003A3836"/>
    <w:rsid w:val="003B0AEB"/>
    <w:rsid w:val="003B2551"/>
    <w:rsid w:val="003C6BE0"/>
    <w:rsid w:val="003D2634"/>
    <w:rsid w:val="003F0E43"/>
    <w:rsid w:val="00403D17"/>
    <w:rsid w:val="004401B5"/>
    <w:rsid w:val="00446571"/>
    <w:rsid w:val="00450603"/>
    <w:rsid w:val="004643FF"/>
    <w:rsid w:val="004A276D"/>
    <w:rsid w:val="004D28C9"/>
    <w:rsid w:val="004D4898"/>
    <w:rsid w:val="00505436"/>
    <w:rsid w:val="00507326"/>
    <w:rsid w:val="0051133A"/>
    <w:rsid w:val="00517E44"/>
    <w:rsid w:val="00523A38"/>
    <w:rsid w:val="00526637"/>
    <w:rsid w:val="00561CBD"/>
    <w:rsid w:val="00576812"/>
    <w:rsid w:val="00577C3D"/>
    <w:rsid w:val="00596A4E"/>
    <w:rsid w:val="00597271"/>
    <w:rsid w:val="005C71E6"/>
    <w:rsid w:val="005D79FF"/>
    <w:rsid w:val="00610BE3"/>
    <w:rsid w:val="0061769E"/>
    <w:rsid w:val="00617A71"/>
    <w:rsid w:val="00636DF3"/>
    <w:rsid w:val="00644BF0"/>
    <w:rsid w:val="006A08AA"/>
    <w:rsid w:val="006B358C"/>
    <w:rsid w:val="006C0200"/>
    <w:rsid w:val="006E10CD"/>
    <w:rsid w:val="006E5364"/>
    <w:rsid w:val="006F056C"/>
    <w:rsid w:val="00703D8E"/>
    <w:rsid w:val="00705627"/>
    <w:rsid w:val="00711A76"/>
    <w:rsid w:val="007236C2"/>
    <w:rsid w:val="007271F7"/>
    <w:rsid w:val="00742809"/>
    <w:rsid w:val="00742AE3"/>
    <w:rsid w:val="0074656D"/>
    <w:rsid w:val="00751DD6"/>
    <w:rsid w:val="0076054E"/>
    <w:rsid w:val="00793390"/>
    <w:rsid w:val="007B1AE1"/>
    <w:rsid w:val="007C1FBB"/>
    <w:rsid w:val="007D2C6D"/>
    <w:rsid w:val="007D366D"/>
    <w:rsid w:val="00821C9B"/>
    <w:rsid w:val="00844D43"/>
    <w:rsid w:val="008462F0"/>
    <w:rsid w:val="00866900"/>
    <w:rsid w:val="0088148F"/>
    <w:rsid w:val="008A6096"/>
    <w:rsid w:val="008B7D6B"/>
    <w:rsid w:val="008D6B34"/>
    <w:rsid w:val="008E70DF"/>
    <w:rsid w:val="008F3FB3"/>
    <w:rsid w:val="008F771F"/>
    <w:rsid w:val="009304AE"/>
    <w:rsid w:val="009348BE"/>
    <w:rsid w:val="00944877"/>
    <w:rsid w:val="009726CE"/>
    <w:rsid w:val="00972A06"/>
    <w:rsid w:val="00981E69"/>
    <w:rsid w:val="009824CD"/>
    <w:rsid w:val="009D7966"/>
    <w:rsid w:val="009E06EA"/>
    <w:rsid w:val="009F1F88"/>
    <w:rsid w:val="00A0065B"/>
    <w:rsid w:val="00A12345"/>
    <w:rsid w:val="00A23724"/>
    <w:rsid w:val="00A37909"/>
    <w:rsid w:val="00A44791"/>
    <w:rsid w:val="00A60A0C"/>
    <w:rsid w:val="00A72228"/>
    <w:rsid w:val="00A8641B"/>
    <w:rsid w:val="00A9549D"/>
    <w:rsid w:val="00A95D6C"/>
    <w:rsid w:val="00AB2FD4"/>
    <w:rsid w:val="00AD2A66"/>
    <w:rsid w:val="00AE2CBF"/>
    <w:rsid w:val="00AF7847"/>
    <w:rsid w:val="00B013FE"/>
    <w:rsid w:val="00B05FE3"/>
    <w:rsid w:val="00B145F4"/>
    <w:rsid w:val="00B21FC0"/>
    <w:rsid w:val="00B222F6"/>
    <w:rsid w:val="00B51C3F"/>
    <w:rsid w:val="00B62A10"/>
    <w:rsid w:val="00B66DC9"/>
    <w:rsid w:val="00B922BD"/>
    <w:rsid w:val="00B970DD"/>
    <w:rsid w:val="00BA13BF"/>
    <w:rsid w:val="00BC3DBB"/>
    <w:rsid w:val="00BC539D"/>
    <w:rsid w:val="00BD4577"/>
    <w:rsid w:val="00BE1AA4"/>
    <w:rsid w:val="00BE5FE8"/>
    <w:rsid w:val="00C03644"/>
    <w:rsid w:val="00C061CB"/>
    <w:rsid w:val="00C0630C"/>
    <w:rsid w:val="00C06A6C"/>
    <w:rsid w:val="00C1545C"/>
    <w:rsid w:val="00C154A4"/>
    <w:rsid w:val="00C22003"/>
    <w:rsid w:val="00C52A51"/>
    <w:rsid w:val="00C5780C"/>
    <w:rsid w:val="00C629F0"/>
    <w:rsid w:val="00C74398"/>
    <w:rsid w:val="00C74ADD"/>
    <w:rsid w:val="00C842B1"/>
    <w:rsid w:val="00CA5419"/>
    <w:rsid w:val="00CB1267"/>
    <w:rsid w:val="00CB5C65"/>
    <w:rsid w:val="00CE03C1"/>
    <w:rsid w:val="00D14DBA"/>
    <w:rsid w:val="00D16B6E"/>
    <w:rsid w:val="00D61A8F"/>
    <w:rsid w:val="00D731D3"/>
    <w:rsid w:val="00D8161C"/>
    <w:rsid w:val="00D82040"/>
    <w:rsid w:val="00D8481D"/>
    <w:rsid w:val="00D971E8"/>
    <w:rsid w:val="00DA4129"/>
    <w:rsid w:val="00DA5FE6"/>
    <w:rsid w:val="00DD57D0"/>
    <w:rsid w:val="00DE58EB"/>
    <w:rsid w:val="00E2265D"/>
    <w:rsid w:val="00E35E98"/>
    <w:rsid w:val="00E40E62"/>
    <w:rsid w:val="00E43639"/>
    <w:rsid w:val="00E85C4B"/>
    <w:rsid w:val="00E91E3F"/>
    <w:rsid w:val="00EE7626"/>
    <w:rsid w:val="00EF54EC"/>
    <w:rsid w:val="00F52DF4"/>
    <w:rsid w:val="00F53480"/>
    <w:rsid w:val="00F53E6F"/>
    <w:rsid w:val="00F66296"/>
    <w:rsid w:val="00FA3085"/>
    <w:rsid w:val="00FC1FFA"/>
    <w:rsid w:val="00FC24A5"/>
    <w:rsid w:val="00FD330D"/>
    <w:rsid w:val="00FD4F25"/>
    <w:rsid w:val="00FD70D8"/>
    <w:rsid w:val="00FE3611"/>
    <w:rsid w:val="00FF24A8"/>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dc:creator>
  <cp:keywords/>
  <dc:description/>
  <cp:lastModifiedBy>pck</cp:lastModifiedBy>
  <cp:revision>150</cp:revision>
  <dcterms:created xsi:type="dcterms:W3CDTF">2017-02-10T04:37:00Z</dcterms:created>
  <dcterms:modified xsi:type="dcterms:W3CDTF">2017-04-24T11:04:00Z</dcterms:modified>
</cp:coreProperties>
</file>